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8CF27" w14:textId="77777777" w:rsidR="00F45E19" w:rsidRDefault="00F45E19">
      <w:pPr>
        <w:ind w:firstLine="709"/>
        <w:jc w:val="center"/>
      </w:pPr>
      <w:r>
        <w:t>МЕЖГОСУДАРСТВЕННЫЙ СТАТИСТИЧЕСКИЙ КОМИТЕТ</w:t>
      </w:r>
    </w:p>
    <w:p w14:paraId="25DFF9B0" w14:textId="77777777" w:rsidR="00F45E19" w:rsidRDefault="00F45E19">
      <w:pPr>
        <w:ind w:firstLine="709"/>
        <w:jc w:val="center"/>
      </w:pPr>
      <w:r>
        <w:t>СОДРУЖЕСТВА НЕЗАВИСИМЫХ ГОСУДАРСТВ</w:t>
      </w:r>
    </w:p>
    <w:p w14:paraId="1C7AABB5" w14:textId="77777777" w:rsidR="00F45E19" w:rsidRDefault="00F45E19">
      <w:pPr>
        <w:ind w:firstLine="709"/>
      </w:pPr>
    </w:p>
    <w:p w14:paraId="2919FF45" w14:textId="77777777" w:rsidR="00F45E19" w:rsidRDefault="00F45E19">
      <w:pPr>
        <w:ind w:firstLine="709"/>
      </w:pPr>
    </w:p>
    <w:p w14:paraId="6562BC9A" w14:textId="77777777" w:rsidR="00F45E19" w:rsidRDefault="00F45E19">
      <w:pPr>
        <w:ind w:firstLine="709"/>
      </w:pPr>
    </w:p>
    <w:p w14:paraId="17EA452D" w14:textId="77777777" w:rsidR="00F45E19" w:rsidRDefault="00F45E19">
      <w:pPr>
        <w:ind w:firstLine="709"/>
      </w:pPr>
      <w:r>
        <w:t>Индекс Управления (отдела) - 2 (1)</w:t>
      </w:r>
    </w:p>
    <w:p w14:paraId="116C9209" w14:textId="77777777" w:rsidR="00F45E19" w:rsidRDefault="00F45E19">
      <w:pPr>
        <w:ind w:firstLine="709"/>
      </w:pPr>
    </w:p>
    <w:p w14:paraId="0D2B3013" w14:textId="77777777" w:rsidR="00F45E19" w:rsidRDefault="00F45E19">
      <w:pPr>
        <w:ind w:firstLine="709"/>
      </w:pPr>
    </w:p>
    <w:p w14:paraId="4CE00359" w14:textId="77777777" w:rsidR="00F45E19" w:rsidRDefault="00F45E19">
      <w:pPr>
        <w:ind w:firstLine="709"/>
      </w:pPr>
    </w:p>
    <w:p w14:paraId="48ED3AE2" w14:textId="77777777" w:rsidR="00F45E19" w:rsidRDefault="00F45E19">
      <w:pPr>
        <w:ind w:firstLine="709"/>
      </w:pPr>
    </w:p>
    <w:p w14:paraId="4FF8C9DD" w14:textId="77777777" w:rsidR="00F45E19" w:rsidRDefault="00F45E19">
      <w:pPr>
        <w:ind w:firstLine="709"/>
      </w:pPr>
    </w:p>
    <w:p w14:paraId="1665145B" w14:textId="77777777" w:rsidR="00F45E19" w:rsidRDefault="00F45E19">
      <w:pPr>
        <w:ind w:firstLine="709"/>
        <w:jc w:val="center"/>
        <w:rPr>
          <w:b/>
        </w:rPr>
      </w:pPr>
      <w:r>
        <w:rPr>
          <w:b/>
        </w:rPr>
        <w:t>ВОПРОСНИК N 19 СНГ</w:t>
      </w:r>
    </w:p>
    <w:p w14:paraId="3ECA9E35" w14:textId="77777777" w:rsidR="00F45E19" w:rsidRDefault="00F45E19">
      <w:pPr>
        <w:ind w:firstLine="709"/>
      </w:pPr>
    </w:p>
    <w:p w14:paraId="7E24251A" w14:textId="77777777" w:rsidR="00F45E19" w:rsidRDefault="00F45E19">
      <w:pPr>
        <w:ind w:firstLine="709"/>
        <w:jc w:val="center"/>
        <w:rPr>
          <w:b/>
        </w:rPr>
      </w:pPr>
      <w:r>
        <w:rPr>
          <w:b/>
        </w:rPr>
        <w:t>ПО СТАТИСТИКЕ ЗДРАВООХРАНЕНИЯ</w:t>
      </w:r>
    </w:p>
    <w:p w14:paraId="4BB04C15" w14:textId="77777777" w:rsidR="00F45E19" w:rsidRDefault="00F45E19">
      <w:pPr>
        <w:ind w:firstLine="709"/>
        <w:jc w:val="center"/>
        <w:rPr>
          <w:b/>
        </w:rPr>
      </w:pPr>
    </w:p>
    <w:p w14:paraId="4563A25C" w14:textId="77777777" w:rsidR="00F45E19" w:rsidRDefault="00F45E19">
      <w:pPr>
        <w:ind w:firstLine="709"/>
        <w:jc w:val="center"/>
        <w:rPr>
          <w:b/>
        </w:rPr>
      </w:pPr>
    </w:p>
    <w:p w14:paraId="1A58905F" w14:textId="77777777" w:rsidR="00F45E19" w:rsidRDefault="00F45E19">
      <w:pPr>
        <w:ind w:firstLine="709"/>
        <w:jc w:val="center"/>
        <w:rPr>
          <w:b/>
        </w:rPr>
      </w:pPr>
    </w:p>
    <w:tbl>
      <w:tblPr>
        <w:tblW w:w="8289" w:type="dxa"/>
        <w:tblInd w:w="92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4"/>
        <w:gridCol w:w="4605"/>
      </w:tblGrid>
      <w:tr w:rsidR="00F45E19" w14:paraId="75E9D798" w14:textId="77777777" w:rsidTr="003157BF">
        <w:tc>
          <w:tcPr>
            <w:tcW w:w="8289" w:type="dxa"/>
            <w:gridSpan w:val="2"/>
          </w:tcPr>
          <w:p w14:paraId="52A74408" w14:textId="77777777" w:rsidR="00F45E19" w:rsidRDefault="00F45E19">
            <w:pPr>
              <w:spacing w:before="60" w:after="60" w:line="360" w:lineRule="auto"/>
              <w:ind w:left="284" w:right="284"/>
              <w:rPr>
                <w:i/>
              </w:rPr>
            </w:pPr>
            <w:r>
              <w:rPr>
                <w:i/>
              </w:rPr>
              <w:t>Представляющая страна</w:t>
            </w:r>
          </w:p>
        </w:tc>
      </w:tr>
      <w:tr w:rsidR="00F45E19" w14:paraId="690F0E90" w14:textId="77777777" w:rsidTr="003157BF">
        <w:tc>
          <w:tcPr>
            <w:tcW w:w="8289" w:type="dxa"/>
            <w:gridSpan w:val="2"/>
          </w:tcPr>
          <w:p w14:paraId="2700E99E" w14:textId="77777777" w:rsidR="00F45E19" w:rsidRDefault="00F45E19">
            <w:pPr>
              <w:spacing w:before="60" w:after="60" w:line="360" w:lineRule="auto"/>
              <w:ind w:left="284" w:right="284"/>
              <w:rPr>
                <w:i/>
              </w:rPr>
            </w:pPr>
            <w:r>
              <w:rPr>
                <w:i/>
              </w:rPr>
              <w:t>Представляющее учреждение</w:t>
            </w:r>
          </w:p>
        </w:tc>
      </w:tr>
      <w:tr w:rsidR="00F45E19" w14:paraId="7643B07F" w14:textId="77777777" w:rsidTr="003157BF">
        <w:tc>
          <w:tcPr>
            <w:tcW w:w="3684" w:type="dxa"/>
            <w:tcBorders>
              <w:bottom w:val="nil"/>
            </w:tcBorders>
          </w:tcPr>
          <w:p w14:paraId="01AEA50D" w14:textId="77777777" w:rsidR="00F45E19" w:rsidRDefault="00F45E19">
            <w:pPr>
              <w:spacing w:before="60" w:after="60" w:line="360" w:lineRule="auto"/>
              <w:ind w:left="284" w:right="284"/>
              <w:rPr>
                <w:i/>
              </w:rPr>
            </w:pPr>
            <w:r>
              <w:rPr>
                <w:i/>
              </w:rPr>
              <w:t>Способ представления:</w:t>
            </w:r>
          </w:p>
        </w:tc>
        <w:tc>
          <w:tcPr>
            <w:tcW w:w="4605" w:type="dxa"/>
          </w:tcPr>
          <w:p w14:paraId="23FE8511" w14:textId="77777777" w:rsidR="00F45E19" w:rsidRDefault="00F45E19">
            <w:pPr>
              <w:spacing w:before="60" w:after="60" w:line="360" w:lineRule="auto"/>
              <w:ind w:left="284" w:right="284"/>
              <w:jc w:val="center"/>
              <w:rPr>
                <w:i/>
              </w:rPr>
            </w:pPr>
            <w:r>
              <w:rPr>
                <w:i/>
              </w:rPr>
              <w:t>номера таблиц (разделов)</w:t>
            </w:r>
          </w:p>
        </w:tc>
      </w:tr>
      <w:tr w:rsidR="00F45E19" w14:paraId="344E6937" w14:textId="77777777" w:rsidTr="003157BF">
        <w:tc>
          <w:tcPr>
            <w:tcW w:w="3684" w:type="dxa"/>
            <w:tcBorders>
              <w:top w:val="nil"/>
              <w:bottom w:val="single" w:sz="4" w:space="0" w:color="auto"/>
            </w:tcBorders>
          </w:tcPr>
          <w:p w14:paraId="1DD6E862" w14:textId="77777777" w:rsidR="00F45E19" w:rsidRDefault="00F45E19">
            <w:pPr>
              <w:spacing w:before="60" w:after="60" w:line="360" w:lineRule="auto"/>
              <w:ind w:left="284" w:right="284"/>
            </w:pPr>
            <w:r>
              <w:t xml:space="preserve">         электронная почта</w:t>
            </w:r>
          </w:p>
        </w:tc>
        <w:tc>
          <w:tcPr>
            <w:tcW w:w="4605" w:type="dxa"/>
          </w:tcPr>
          <w:p w14:paraId="589DAEF9" w14:textId="77777777" w:rsidR="00F45E19" w:rsidRDefault="00F45E19" w:rsidP="006D3766">
            <w:pPr>
              <w:spacing w:before="60" w:after="60" w:line="360" w:lineRule="auto"/>
              <w:ind w:left="284" w:right="284"/>
            </w:pPr>
            <w:r>
              <w:t>19.1; 19.2; 19.3</w:t>
            </w:r>
            <w:r w:rsidR="00D6564C">
              <w:t>, 19.4</w:t>
            </w:r>
          </w:p>
        </w:tc>
      </w:tr>
    </w:tbl>
    <w:p w14:paraId="0A5EE97E" w14:textId="77777777" w:rsidR="00F45E19" w:rsidRDefault="00F45E19">
      <w:pPr>
        <w:ind w:firstLine="709"/>
        <w:jc w:val="center"/>
        <w:rPr>
          <w:b/>
        </w:rPr>
      </w:pPr>
    </w:p>
    <w:p w14:paraId="76304629" w14:textId="77777777" w:rsidR="00F45E19" w:rsidRDefault="00F45E19">
      <w:pPr>
        <w:ind w:firstLine="709"/>
        <w:jc w:val="center"/>
        <w:rPr>
          <w:b/>
        </w:rPr>
      </w:pPr>
    </w:p>
    <w:p w14:paraId="3500865C" w14:textId="77777777" w:rsidR="00F45E19" w:rsidRDefault="00F45E19">
      <w:pPr>
        <w:ind w:firstLine="709"/>
        <w:jc w:val="center"/>
        <w:rPr>
          <w:b/>
        </w:rPr>
      </w:pPr>
    </w:p>
    <w:p w14:paraId="702F4DD0" w14:textId="77777777" w:rsidR="00F45E19" w:rsidRDefault="00F45E19">
      <w:pPr>
        <w:ind w:firstLine="709"/>
        <w:jc w:val="center"/>
        <w:rPr>
          <w:b/>
        </w:rPr>
      </w:pPr>
    </w:p>
    <w:p w14:paraId="61C90EF5" w14:textId="77777777" w:rsidR="00F45E19" w:rsidRDefault="00F45E19">
      <w:pPr>
        <w:ind w:firstLine="709"/>
        <w:jc w:val="center"/>
        <w:rPr>
          <w:b/>
        </w:rPr>
      </w:pPr>
    </w:p>
    <w:p w14:paraId="794FCA81" w14:textId="77777777" w:rsidR="00F45E19" w:rsidRDefault="00F45E19">
      <w:pPr>
        <w:ind w:firstLine="709"/>
        <w:jc w:val="center"/>
        <w:rPr>
          <w:b/>
        </w:rPr>
      </w:pPr>
    </w:p>
    <w:p w14:paraId="0518C096" w14:textId="77777777" w:rsidR="00F45E19" w:rsidRDefault="00F45E19">
      <w:pPr>
        <w:ind w:firstLine="709"/>
        <w:jc w:val="center"/>
        <w:rPr>
          <w:b/>
        </w:rPr>
      </w:pPr>
    </w:p>
    <w:p w14:paraId="21A0E893" w14:textId="77777777" w:rsidR="00A077B7" w:rsidRDefault="00A077B7">
      <w:pPr>
        <w:ind w:firstLine="709"/>
        <w:jc w:val="center"/>
        <w:rPr>
          <w:b/>
        </w:rPr>
      </w:pPr>
    </w:p>
    <w:p w14:paraId="35071E14" w14:textId="77777777" w:rsidR="00A077B7" w:rsidRDefault="00F45E19" w:rsidP="00A077B7">
      <w:pPr>
        <w:ind w:firstLine="709"/>
        <w:rPr>
          <w:b/>
        </w:rPr>
      </w:pPr>
      <w:r>
        <w:rPr>
          <w:b/>
        </w:rPr>
        <w:t>Примечания</w:t>
      </w:r>
      <w:r w:rsidR="00A077B7">
        <w:rPr>
          <w:b/>
        </w:rPr>
        <w:t xml:space="preserve">: </w:t>
      </w:r>
    </w:p>
    <w:p w14:paraId="6D19B476" w14:textId="77777777" w:rsidR="00A077B7" w:rsidRDefault="00A077B7" w:rsidP="00A077B7">
      <w:pPr>
        <w:ind w:firstLine="709"/>
        <w:rPr>
          <w:b/>
        </w:rPr>
      </w:pPr>
    </w:p>
    <w:p w14:paraId="0E2D12D9" w14:textId="77777777" w:rsidR="00A077B7" w:rsidRPr="00517B1D" w:rsidRDefault="00A077B7" w:rsidP="00A077B7">
      <w:pPr>
        <w:ind w:firstLine="709"/>
        <w:rPr>
          <w:bCs/>
          <w:sz w:val="26"/>
          <w:szCs w:val="26"/>
          <w:u w:val="single"/>
        </w:rPr>
      </w:pPr>
      <w:r w:rsidRPr="00517B1D">
        <w:rPr>
          <w:bCs/>
          <w:sz w:val="26"/>
          <w:szCs w:val="26"/>
        </w:rPr>
        <w:t xml:space="preserve"> </w:t>
      </w:r>
      <w:r w:rsidRPr="00517B1D">
        <w:rPr>
          <w:bCs/>
          <w:sz w:val="26"/>
          <w:szCs w:val="26"/>
          <w:u w:val="single"/>
        </w:rPr>
        <w:t xml:space="preserve">Если </w:t>
      </w:r>
      <w:r w:rsidR="00130A13" w:rsidRPr="00517B1D">
        <w:rPr>
          <w:bCs/>
          <w:sz w:val="26"/>
          <w:szCs w:val="26"/>
          <w:u w:val="single"/>
        </w:rPr>
        <w:t xml:space="preserve">Ваша </w:t>
      </w:r>
      <w:r w:rsidRPr="00517B1D">
        <w:rPr>
          <w:bCs/>
          <w:sz w:val="26"/>
          <w:szCs w:val="26"/>
          <w:u w:val="single"/>
        </w:rPr>
        <w:t xml:space="preserve">статистическая служба использует термины, показатели или методологию расчёта, отличную от указанной в данных методологических пояснениях, просьба </w:t>
      </w:r>
      <w:r w:rsidR="00F35186" w:rsidRPr="00517B1D">
        <w:rPr>
          <w:b/>
          <w:sz w:val="26"/>
          <w:szCs w:val="26"/>
          <w:u w:val="single"/>
        </w:rPr>
        <w:t>предоставить</w:t>
      </w:r>
      <w:r w:rsidR="00F35186" w:rsidRPr="00517B1D">
        <w:rPr>
          <w:bCs/>
          <w:sz w:val="26"/>
          <w:szCs w:val="26"/>
          <w:u w:val="single"/>
        </w:rPr>
        <w:t xml:space="preserve"> данные с пояснениями.</w:t>
      </w:r>
    </w:p>
    <w:p w14:paraId="7238CB99" w14:textId="77777777" w:rsidR="00F45E19" w:rsidRPr="00517B1D" w:rsidRDefault="00F45E19">
      <w:pPr>
        <w:ind w:firstLine="709"/>
        <w:rPr>
          <w:bCs/>
          <w:sz w:val="26"/>
          <w:szCs w:val="26"/>
        </w:rPr>
      </w:pPr>
    </w:p>
    <w:p w14:paraId="07E79257" w14:textId="77777777" w:rsidR="00130A13" w:rsidRDefault="00130A13" w:rsidP="0018559A">
      <w:pPr>
        <w:jc w:val="center"/>
        <w:rPr>
          <w:bCs/>
        </w:rPr>
      </w:pPr>
    </w:p>
    <w:p w14:paraId="59E5BA7E" w14:textId="77777777" w:rsidR="00130A13" w:rsidRDefault="00130A13" w:rsidP="0018559A">
      <w:pPr>
        <w:jc w:val="center"/>
        <w:rPr>
          <w:bCs/>
        </w:rPr>
      </w:pPr>
    </w:p>
    <w:p w14:paraId="5D305807" w14:textId="77777777" w:rsidR="00FE0998" w:rsidRPr="00A077B7" w:rsidRDefault="00F45E19" w:rsidP="0018559A">
      <w:pPr>
        <w:jc w:val="center"/>
        <w:rPr>
          <w:bCs/>
        </w:rPr>
      </w:pPr>
      <w:r w:rsidRPr="00A077B7">
        <w:rPr>
          <w:bCs/>
        </w:rPr>
        <w:br w:type="page"/>
      </w:r>
    </w:p>
    <w:p w14:paraId="22ADDFBC" w14:textId="77777777" w:rsidR="0018559A" w:rsidRDefault="0018559A" w:rsidP="0018559A">
      <w:pPr>
        <w:jc w:val="center"/>
        <w:rPr>
          <w:b/>
        </w:rPr>
      </w:pPr>
      <w:r>
        <w:rPr>
          <w:b/>
        </w:rPr>
        <w:lastRenderedPageBreak/>
        <w:t>МЕТОДОЛОГИЧЕСКИЕ ПОЯСНЕНИЯ</w:t>
      </w:r>
    </w:p>
    <w:p w14:paraId="036CE4F3" w14:textId="77777777" w:rsidR="0018559A" w:rsidRPr="00090403" w:rsidRDefault="0018559A" w:rsidP="0018559A">
      <w:pPr>
        <w:jc w:val="center"/>
        <w:rPr>
          <w:b/>
        </w:rPr>
      </w:pPr>
      <w:r>
        <w:rPr>
          <w:b/>
        </w:rPr>
        <w:t>по заполнению вопросника</w:t>
      </w:r>
      <w:r w:rsidRPr="0018559A">
        <w:rPr>
          <w:b/>
        </w:rPr>
        <w:t xml:space="preserve"> </w:t>
      </w:r>
      <w:r w:rsidR="00EE19E0">
        <w:rPr>
          <w:b/>
        </w:rPr>
        <w:t>№ 19</w:t>
      </w:r>
    </w:p>
    <w:p w14:paraId="0397F3DB" w14:textId="77777777" w:rsidR="0018559A" w:rsidRDefault="0018559A" w:rsidP="0018559A"/>
    <w:p w14:paraId="7772C729" w14:textId="77777777" w:rsidR="00FE0998" w:rsidRDefault="00FE0998" w:rsidP="00DE0C10">
      <w:pPr>
        <w:spacing w:before="120" w:after="120" w:line="240" w:lineRule="exact"/>
        <w:ind w:firstLine="709"/>
        <w:rPr>
          <w:b/>
        </w:rPr>
      </w:pPr>
    </w:p>
    <w:p w14:paraId="094F6F5A" w14:textId="77777777" w:rsidR="0018559A" w:rsidRDefault="0018559A" w:rsidP="001A3FD3">
      <w:pPr>
        <w:spacing w:before="120" w:after="120" w:line="240" w:lineRule="exact"/>
        <w:ind w:firstLine="709"/>
        <w:jc w:val="center"/>
        <w:rPr>
          <w:b/>
          <w:u w:val="single"/>
        </w:rPr>
      </w:pPr>
      <w:r w:rsidRPr="001A3FD3">
        <w:rPr>
          <w:b/>
          <w:u w:val="single"/>
        </w:rPr>
        <w:t>ТАБЛИЦА 19.1</w:t>
      </w:r>
      <w:r w:rsidR="00DE0C10" w:rsidRPr="001A3FD3">
        <w:rPr>
          <w:b/>
          <w:u w:val="single"/>
        </w:rPr>
        <w:t xml:space="preserve"> МЕДИЦИНСКИЕ КАДРЫ И СЕТЬ УЧРЕЖДЕНИЙ ЗДРАВООХРАНЕНИЯ</w:t>
      </w:r>
    </w:p>
    <w:p w14:paraId="476F821F" w14:textId="77777777" w:rsidR="00021D35" w:rsidRDefault="00021D35" w:rsidP="00021D35">
      <w:pPr>
        <w:spacing w:before="120" w:after="120" w:line="240" w:lineRule="exact"/>
        <w:rPr>
          <w:b/>
          <w:u w:val="single"/>
        </w:rPr>
      </w:pPr>
    </w:p>
    <w:p w14:paraId="1BDFC278" w14:textId="77777777" w:rsidR="00021D35" w:rsidRPr="00021D35" w:rsidRDefault="00DE6D20" w:rsidP="002F5BFC">
      <w:pPr>
        <w:shd w:val="clear" w:color="auto" w:fill="FFFFFF"/>
        <w:spacing w:before="120" w:after="120" w:line="300" w:lineRule="exact"/>
        <w:ind w:firstLine="709"/>
        <w:contextualSpacing/>
        <w:jc w:val="both"/>
      </w:pPr>
      <w:r>
        <w:t>П</w:t>
      </w:r>
      <w:r w:rsidR="0018559A">
        <w:t xml:space="preserve">оказатели статистики здравоохранения включают </w:t>
      </w:r>
      <w:r>
        <w:t xml:space="preserve">в себя </w:t>
      </w:r>
      <w:r w:rsidR="00021D35" w:rsidRPr="00021D35">
        <w:t xml:space="preserve">информацию о сетях учреждений здравоохранения, их </w:t>
      </w:r>
      <w:r w:rsidR="00DA41BD">
        <w:t xml:space="preserve">деятельности, </w:t>
      </w:r>
      <w:r w:rsidR="00021D35" w:rsidRPr="00021D35">
        <w:t xml:space="preserve">оснащении и </w:t>
      </w:r>
      <w:r w:rsidR="00DA41BD" w:rsidRPr="00021D35">
        <w:t>размещении</w:t>
      </w:r>
      <w:r w:rsidR="00DA41BD">
        <w:t>.</w:t>
      </w:r>
    </w:p>
    <w:p w14:paraId="72343BF3" w14:textId="77777777" w:rsidR="00021D35" w:rsidRPr="00021D35" w:rsidRDefault="00021D35" w:rsidP="00345E44">
      <w:pPr>
        <w:shd w:val="clear" w:color="auto" w:fill="FFFFFF"/>
        <w:spacing w:before="120" w:after="120" w:line="300" w:lineRule="exact"/>
        <w:ind w:firstLine="709"/>
        <w:contextualSpacing/>
        <w:jc w:val="both"/>
      </w:pPr>
      <w:r w:rsidRPr="00021D35">
        <w:t>Также</w:t>
      </w:r>
      <w:r w:rsidR="00345E44">
        <w:t xml:space="preserve"> </w:t>
      </w:r>
      <w:r w:rsidRPr="00021D35">
        <w:t>рассматрив</w:t>
      </w:r>
      <w:r w:rsidR="002F5BFC">
        <w:t>аются</w:t>
      </w:r>
      <w:r w:rsidRPr="00021D35">
        <w:t> показатели</w:t>
      </w:r>
      <w:r w:rsidR="00110B16">
        <w:t xml:space="preserve"> кадрового состава в</w:t>
      </w:r>
      <w:r w:rsidRPr="00021D35">
        <w:t> здравоохранен</w:t>
      </w:r>
      <w:r w:rsidR="00110B16">
        <w:t>ии</w:t>
      </w:r>
      <w:r w:rsidRPr="00021D35">
        <w:t>,</w:t>
      </w:r>
      <w:r w:rsidR="00686891">
        <w:t xml:space="preserve"> </w:t>
      </w:r>
      <w:r w:rsidRPr="00021D35">
        <w:t>такие как численность врачей, медицинских сестёр и других специалистов среднего медицинского звена</w:t>
      </w:r>
      <w:r w:rsidR="002F5BFC">
        <w:t>.</w:t>
      </w:r>
    </w:p>
    <w:p w14:paraId="58ECC89F" w14:textId="77777777" w:rsidR="0018559A" w:rsidRDefault="00DE6D20" w:rsidP="00FB3B56">
      <w:pPr>
        <w:spacing w:before="120" w:after="120" w:line="300" w:lineRule="exact"/>
        <w:ind w:firstLine="709"/>
        <w:jc w:val="both"/>
      </w:pPr>
      <w:r>
        <w:rPr>
          <w:b/>
        </w:rPr>
        <w:t>По</w:t>
      </w:r>
      <w:r w:rsidR="00DE0C10">
        <w:rPr>
          <w:b/>
        </w:rPr>
        <w:t xml:space="preserve"> строк</w:t>
      </w:r>
      <w:r w:rsidR="00B84FE6">
        <w:rPr>
          <w:b/>
        </w:rPr>
        <w:t>ам</w:t>
      </w:r>
      <w:r w:rsidR="00DE0C10">
        <w:rPr>
          <w:b/>
        </w:rPr>
        <w:t xml:space="preserve"> 01</w:t>
      </w:r>
      <w:r w:rsidR="00B84FE6">
        <w:rPr>
          <w:b/>
        </w:rPr>
        <w:t>-11</w:t>
      </w:r>
      <w:r w:rsidR="00104065" w:rsidRPr="00104065">
        <w:rPr>
          <w:b/>
        </w:rPr>
        <w:t xml:space="preserve"> </w:t>
      </w:r>
      <w:r w:rsidR="00104065">
        <w:rPr>
          <w:b/>
        </w:rPr>
        <w:t xml:space="preserve">графа 1 - </w:t>
      </w:r>
      <w:r w:rsidR="00DE0C10">
        <w:rPr>
          <w:b/>
        </w:rPr>
        <w:t>Ч</w:t>
      </w:r>
      <w:r w:rsidR="0018559A">
        <w:rPr>
          <w:b/>
        </w:rPr>
        <w:t>исленность врачей</w:t>
      </w:r>
      <w:r w:rsidR="0018559A">
        <w:t xml:space="preserve"> </w:t>
      </w:r>
      <w:r w:rsidR="00DE0C10" w:rsidRPr="00DE0C10">
        <w:rPr>
          <w:b/>
        </w:rPr>
        <w:t>всех специальностей</w:t>
      </w:r>
      <w:r w:rsidR="00104065">
        <w:rPr>
          <w:b/>
        </w:rPr>
        <w:t>,</w:t>
      </w:r>
      <w:r w:rsidR="00FE69BB">
        <w:rPr>
          <w:b/>
        </w:rPr>
        <w:t xml:space="preserve"> </w:t>
      </w:r>
      <w:r w:rsidR="00706594">
        <w:t xml:space="preserve">приводятся </w:t>
      </w:r>
      <w:r>
        <w:t>сведения о</w:t>
      </w:r>
      <w:r w:rsidR="0018559A">
        <w:t xml:space="preserve"> численност</w:t>
      </w:r>
      <w:r w:rsidR="00B84FE6">
        <w:t>и</w:t>
      </w:r>
      <w:r w:rsidR="0018559A">
        <w:t xml:space="preserve"> врачей</w:t>
      </w:r>
      <w:r w:rsidR="00B84FE6">
        <w:t>, в том числе по специальностям,</w:t>
      </w:r>
      <w:r w:rsidR="0018559A">
        <w:t xml:space="preserve"> с высшим медицинским образованием, занятых в лечебных, санитарных организациях, учреждениях социального обеспечения, научно-исследовательских институтах, а также учреждениях по подготовке медицинских кадров, в аппарате органов здравоохранения и др</w:t>
      </w:r>
      <w:r>
        <w:t xml:space="preserve">угих </w:t>
      </w:r>
      <w:r w:rsidR="0018559A">
        <w:t>организациях</w:t>
      </w:r>
      <w:r w:rsidR="00DE0C10" w:rsidRPr="00DE0C10">
        <w:t xml:space="preserve"> </w:t>
      </w:r>
      <w:r w:rsidR="00DE0C10">
        <w:t>по состоянию на конец года</w:t>
      </w:r>
      <w:r w:rsidR="0018559A">
        <w:t>.</w:t>
      </w:r>
    </w:p>
    <w:p w14:paraId="0ED9529B" w14:textId="77777777" w:rsidR="007E400A" w:rsidRDefault="004B2D00" w:rsidP="00FB3B56">
      <w:pPr>
        <w:spacing w:before="120" w:after="120" w:line="300" w:lineRule="exact"/>
        <w:ind w:firstLine="709"/>
        <w:jc w:val="both"/>
      </w:pPr>
      <w:r>
        <w:rPr>
          <w:b/>
        </w:rPr>
        <w:t>По</w:t>
      </w:r>
      <w:r w:rsidR="00DE0C10">
        <w:rPr>
          <w:b/>
        </w:rPr>
        <w:t xml:space="preserve"> строк</w:t>
      </w:r>
      <w:r w:rsidR="00FE69BB">
        <w:rPr>
          <w:b/>
        </w:rPr>
        <w:t>ам</w:t>
      </w:r>
      <w:r w:rsidR="00DE0C10">
        <w:rPr>
          <w:b/>
        </w:rPr>
        <w:t xml:space="preserve"> 12</w:t>
      </w:r>
      <w:r w:rsidR="00FE69BB">
        <w:rPr>
          <w:b/>
        </w:rPr>
        <w:t>-1</w:t>
      </w:r>
      <w:r w:rsidR="00686891">
        <w:rPr>
          <w:b/>
        </w:rPr>
        <w:t>7</w:t>
      </w:r>
      <w:r w:rsidR="00FE69BB">
        <w:rPr>
          <w:b/>
        </w:rPr>
        <w:t xml:space="preserve"> </w:t>
      </w:r>
      <w:r w:rsidR="00DE0C10">
        <w:rPr>
          <w:b/>
        </w:rPr>
        <w:t xml:space="preserve"> </w:t>
      </w:r>
      <w:r w:rsidR="00104065">
        <w:rPr>
          <w:b/>
        </w:rPr>
        <w:t xml:space="preserve">графа 1 - </w:t>
      </w:r>
      <w:r w:rsidR="00DE0C10">
        <w:rPr>
          <w:b/>
        </w:rPr>
        <w:t>Ч</w:t>
      </w:r>
      <w:r w:rsidR="007E400A" w:rsidRPr="007E400A">
        <w:rPr>
          <w:b/>
        </w:rPr>
        <w:t>исленность среднего медицинского персонала</w:t>
      </w:r>
      <w:r w:rsidR="00104065">
        <w:rPr>
          <w:b/>
        </w:rPr>
        <w:t>,</w:t>
      </w:r>
      <w:r w:rsidR="007E400A" w:rsidRPr="007E400A">
        <w:t xml:space="preserve"> </w:t>
      </w:r>
      <w:r w:rsidR="00706594">
        <w:t xml:space="preserve">приводятся </w:t>
      </w:r>
      <w:r>
        <w:t xml:space="preserve">сведения о </w:t>
      </w:r>
      <w:r w:rsidR="007E400A" w:rsidRPr="007E400A">
        <w:t>численност</w:t>
      </w:r>
      <w:r w:rsidR="00FE69BB">
        <w:t>и</w:t>
      </w:r>
      <w:r w:rsidR="007E400A" w:rsidRPr="007E400A">
        <w:t xml:space="preserve"> всех специалистов со средним медицинским образованием</w:t>
      </w:r>
      <w:r w:rsidR="00FE69BB">
        <w:t>, в том числе</w:t>
      </w:r>
      <w:r w:rsidR="00991186">
        <w:t xml:space="preserve"> </w:t>
      </w:r>
      <w:r w:rsidR="00FE69BB">
        <w:t xml:space="preserve">по специальностям, </w:t>
      </w:r>
      <w:r w:rsidR="007E400A" w:rsidRPr="007E400A">
        <w:t>занятых в лечебных, санитарных организациях, учреждениях социального обеспечения, дошкольных учреждениях, школах и др</w:t>
      </w:r>
      <w:r>
        <w:t>угих</w:t>
      </w:r>
      <w:r w:rsidR="007E400A" w:rsidRPr="007E400A">
        <w:t xml:space="preserve"> организациях</w:t>
      </w:r>
      <w:r w:rsidR="00DE0C10">
        <w:t xml:space="preserve"> по состоянию на конец года</w:t>
      </w:r>
      <w:r w:rsidR="007E400A" w:rsidRPr="007E400A">
        <w:t>.</w:t>
      </w:r>
    </w:p>
    <w:p w14:paraId="4242CBCA" w14:textId="77777777" w:rsidR="00991186" w:rsidRPr="00991186" w:rsidRDefault="00991186" w:rsidP="00FB3B56">
      <w:pPr>
        <w:spacing w:before="120" w:after="120" w:line="300" w:lineRule="exact"/>
        <w:ind w:firstLine="709"/>
        <w:jc w:val="both"/>
      </w:pPr>
      <w:r w:rsidRPr="00991186">
        <w:rPr>
          <w:b/>
          <w:bCs/>
        </w:rPr>
        <w:t>По ст</w:t>
      </w:r>
      <w:r>
        <w:rPr>
          <w:b/>
          <w:bCs/>
        </w:rPr>
        <w:t>р</w:t>
      </w:r>
      <w:r w:rsidRPr="00991186">
        <w:rPr>
          <w:b/>
          <w:bCs/>
        </w:rPr>
        <w:t>окам 18-19 графа 1</w:t>
      </w:r>
      <w:r w:rsidR="00832B61">
        <w:rPr>
          <w:b/>
          <w:bCs/>
        </w:rPr>
        <w:t xml:space="preserve"> </w:t>
      </w:r>
      <w:r w:rsidRPr="00991186">
        <w:rPr>
          <w:b/>
          <w:bCs/>
        </w:rPr>
        <w:t xml:space="preserve">- </w:t>
      </w:r>
      <w:r w:rsidRPr="00991186">
        <w:t>приводятся сведения о числе больничных учреждений.</w:t>
      </w:r>
      <w:r w:rsidR="00F1134A">
        <w:t xml:space="preserve"> </w:t>
      </w:r>
      <w:r w:rsidR="00F1134A" w:rsidRPr="00F1134A">
        <w:rPr>
          <w:b/>
          <w:bCs/>
        </w:rPr>
        <w:t>Больничные учреждения</w:t>
      </w:r>
      <w:r w:rsidR="00F1134A">
        <w:t xml:space="preserve"> - </w:t>
      </w:r>
      <w:r w:rsidR="00F1134A" w:rsidRPr="00F1134A">
        <w:t>организации системы здравоохранения, осуществляющие медицинское обслуживание госпитализированных пациентов.  </w:t>
      </w:r>
    </w:p>
    <w:p w14:paraId="1790E92A" w14:textId="77777777" w:rsidR="00D92D70" w:rsidRDefault="00C67E79" w:rsidP="00D92D70">
      <w:pPr>
        <w:spacing w:before="120" w:after="120" w:line="300" w:lineRule="exact"/>
        <w:ind w:firstLine="709"/>
        <w:jc w:val="both"/>
      </w:pPr>
      <w:r>
        <w:rPr>
          <w:b/>
        </w:rPr>
        <w:t>По</w:t>
      </w:r>
      <w:r w:rsidR="00DE0C10">
        <w:rPr>
          <w:b/>
        </w:rPr>
        <w:t xml:space="preserve"> строк</w:t>
      </w:r>
      <w:r w:rsidR="00FE69BB">
        <w:rPr>
          <w:b/>
        </w:rPr>
        <w:t>ам 20-29</w:t>
      </w:r>
      <w:r>
        <w:rPr>
          <w:b/>
        </w:rPr>
        <w:t xml:space="preserve"> </w:t>
      </w:r>
      <w:r w:rsidR="00104065">
        <w:rPr>
          <w:b/>
        </w:rPr>
        <w:t xml:space="preserve">графа 1 - </w:t>
      </w:r>
      <w:r w:rsidR="00DE0C10">
        <w:rPr>
          <w:b/>
        </w:rPr>
        <w:t>Ч</w:t>
      </w:r>
      <w:r w:rsidR="0018559A" w:rsidRPr="00095011">
        <w:rPr>
          <w:b/>
        </w:rPr>
        <w:t>исло больничных коек</w:t>
      </w:r>
      <w:r w:rsidR="00104065">
        <w:rPr>
          <w:b/>
        </w:rPr>
        <w:t>,</w:t>
      </w:r>
      <w:r w:rsidR="0018559A">
        <w:t xml:space="preserve"> </w:t>
      </w:r>
      <w:r>
        <w:t>приводятся сведения о</w:t>
      </w:r>
      <w:r w:rsidR="0018559A">
        <w:t xml:space="preserve"> фактически развернуты</w:t>
      </w:r>
      <w:r w:rsidR="00FE69BB">
        <w:t>х койках, в том числе по профилю медицинской помощи,</w:t>
      </w:r>
      <w:r w:rsidR="0018559A">
        <w:t xml:space="preserve"> оборудованны</w:t>
      </w:r>
      <w:r w:rsidR="00D92D70">
        <w:t>х</w:t>
      </w:r>
      <w:r w:rsidR="0018559A">
        <w:t xml:space="preserve"> необходимым инвентарем и готовые принять больных, независимо от того, были ли они заняты больными на момент учета или нет.</w:t>
      </w:r>
      <w:r w:rsidR="00390E84" w:rsidRPr="00390E84">
        <w:t xml:space="preserve"> </w:t>
      </w:r>
      <w:r w:rsidR="00D92D70">
        <w:t>Данные приводятся по состоянию на конец года.</w:t>
      </w:r>
    </w:p>
    <w:p w14:paraId="2D4DAF80" w14:textId="77777777" w:rsidR="00390E84" w:rsidRDefault="00294BFC" w:rsidP="00FB3B56">
      <w:pPr>
        <w:spacing w:before="120" w:after="120" w:line="300" w:lineRule="exact"/>
        <w:ind w:firstLine="709"/>
        <w:jc w:val="both"/>
      </w:pPr>
      <w:r>
        <w:rPr>
          <w:b/>
        </w:rPr>
        <w:t>П</w:t>
      </w:r>
      <w:r w:rsidR="00EB0CCB">
        <w:rPr>
          <w:b/>
        </w:rPr>
        <w:t>о</w:t>
      </w:r>
      <w:r w:rsidR="00DE0C10">
        <w:rPr>
          <w:b/>
        </w:rPr>
        <w:t xml:space="preserve"> строке </w:t>
      </w:r>
      <w:r w:rsidR="00E66FB1">
        <w:rPr>
          <w:b/>
        </w:rPr>
        <w:t>30</w:t>
      </w:r>
      <w:r w:rsidR="00104065">
        <w:rPr>
          <w:b/>
        </w:rPr>
        <w:t xml:space="preserve"> графа 1 - </w:t>
      </w:r>
      <w:r w:rsidR="00390E84" w:rsidRPr="00390E84">
        <w:rPr>
          <w:b/>
        </w:rPr>
        <w:t>Средняя длительность пребывания больного в стационаре</w:t>
      </w:r>
      <w:r w:rsidR="00104065">
        <w:rPr>
          <w:b/>
        </w:rPr>
        <w:t>,</w:t>
      </w:r>
      <w:r w:rsidR="00390E84">
        <w:t xml:space="preserve"> </w:t>
      </w:r>
      <w:r>
        <w:t>приводятся данные о количестве дней, которое в среднем больной проводит в больнице. Р</w:t>
      </w:r>
      <w:r w:rsidR="00390E84">
        <w:t xml:space="preserve">ассчитывается </w:t>
      </w:r>
      <w:r w:rsidR="00390E84" w:rsidRPr="00390E84">
        <w:t>путем деления числа койко-дней, проведенных всеми больными в стационаре, на число выбывших</w:t>
      </w:r>
      <w:r w:rsidR="009E4315">
        <w:t xml:space="preserve"> </w:t>
      </w:r>
      <w:r w:rsidR="00390E84" w:rsidRPr="00390E84">
        <w:t>больных</w:t>
      </w:r>
      <w:r w:rsidR="001F1C76">
        <w:t>.</w:t>
      </w:r>
    </w:p>
    <w:p w14:paraId="185280AB" w14:textId="77777777" w:rsidR="001F1C76" w:rsidRPr="001F1C76" w:rsidRDefault="001F1C76" w:rsidP="00FB3B56">
      <w:pPr>
        <w:spacing w:before="120" w:after="120" w:line="300" w:lineRule="exact"/>
        <w:ind w:firstLine="709"/>
        <w:jc w:val="both"/>
        <w:rPr>
          <w:b/>
        </w:rPr>
      </w:pPr>
      <w:r w:rsidRPr="001F1C76">
        <w:rPr>
          <w:b/>
        </w:rPr>
        <w:t>По строке 31</w:t>
      </w:r>
      <w:r w:rsidR="00104065" w:rsidRPr="00104065">
        <w:rPr>
          <w:b/>
        </w:rPr>
        <w:t xml:space="preserve"> </w:t>
      </w:r>
      <w:r w:rsidR="00104065">
        <w:rPr>
          <w:b/>
        </w:rPr>
        <w:t xml:space="preserve">графа 1 - </w:t>
      </w:r>
      <w:r>
        <w:rPr>
          <w:b/>
        </w:rPr>
        <w:t>Среднее число дней занятости койки в стационаре</w:t>
      </w:r>
      <w:r w:rsidR="00104065">
        <w:rPr>
          <w:b/>
        </w:rPr>
        <w:t>,</w:t>
      </w:r>
      <w:r>
        <w:rPr>
          <w:b/>
        </w:rPr>
        <w:t xml:space="preserve"> </w:t>
      </w:r>
      <w:r w:rsidR="000E6E17">
        <w:rPr>
          <w:bCs/>
        </w:rPr>
        <w:t>показатель характеризует</w:t>
      </w:r>
      <w:r w:rsidR="0046673D">
        <w:rPr>
          <w:bCs/>
        </w:rPr>
        <w:t xml:space="preserve"> </w:t>
      </w:r>
      <w:r w:rsidRPr="001F1C76">
        <w:rPr>
          <w:bCs/>
        </w:rPr>
        <w:t>занятост</w:t>
      </w:r>
      <w:r w:rsidR="000E6E17">
        <w:rPr>
          <w:bCs/>
        </w:rPr>
        <w:t>ь</w:t>
      </w:r>
      <w:r w:rsidRPr="001F1C76">
        <w:rPr>
          <w:bCs/>
        </w:rPr>
        <w:t xml:space="preserve"> больными койки в течение календарного года</w:t>
      </w:r>
      <w:r>
        <w:rPr>
          <w:bCs/>
        </w:rPr>
        <w:t xml:space="preserve">. </w:t>
      </w:r>
      <w:r w:rsidRPr="001F1C76">
        <w:rPr>
          <w:bCs/>
        </w:rPr>
        <w:t xml:space="preserve"> </w:t>
      </w:r>
      <w:r w:rsidR="00CE5FCB">
        <w:rPr>
          <w:bCs/>
        </w:rPr>
        <w:t>Р</w:t>
      </w:r>
      <w:r w:rsidRPr="001F1C76">
        <w:rPr>
          <w:bCs/>
        </w:rPr>
        <w:t>ассчитывается путём деления числа проведённых всеми больными койко-дней на соответствующее число среднегодовых коек</w:t>
      </w:r>
      <w:r>
        <w:rPr>
          <w:bCs/>
        </w:rPr>
        <w:t>.</w:t>
      </w:r>
    </w:p>
    <w:p w14:paraId="301ED852" w14:textId="77777777" w:rsidR="006C0AF7" w:rsidRDefault="00294BFC" w:rsidP="00FB3B56">
      <w:pPr>
        <w:spacing w:before="120" w:after="120" w:line="300" w:lineRule="exact"/>
        <w:ind w:firstLine="709"/>
        <w:jc w:val="both"/>
      </w:pPr>
      <w:r w:rsidRPr="00B84FE6">
        <w:rPr>
          <w:b/>
          <w:bCs/>
        </w:rPr>
        <w:t>По</w:t>
      </w:r>
      <w:r w:rsidR="0043389D" w:rsidRPr="00B84FE6">
        <w:rPr>
          <w:b/>
          <w:bCs/>
        </w:rPr>
        <w:t xml:space="preserve"> </w:t>
      </w:r>
      <w:r w:rsidR="00DE0C10" w:rsidRPr="00B84FE6">
        <w:rPr>
          <w:b/>
          <w:bCs/>
        </w:rPr>
        <w:t>строк</w:t>
      </w:r>
      <w:r w:rsidR="008B2C42">
        <w:rPr>
          <w:b/>
          <w:bCs/>
        </w:rPr>
        <w:t>ам</w:t>
      </w:r>
      <w:r w:rsidR="00F1134A">
        <w:rPr>
          <w:b/>
          <w:bCs/>
        </w:rPr>
        <w:t xml:space="preserve"> </w:t>
      </w:r>
      <w:r w:rsidR="00DE0C10" w:rsidRPr="00B84FE6">
        <w:rPr>
          <w:b/>
          <w:bCs/>
        </w:rPr>
        <w:t>3</w:t>
      </w:r>
      <w:r w:rsidR="00E66FB1" w:rsidRPr="00B84FE6">
        <w:rPr>
          <w:b/>
          <w:bCs/>
        </w:rPr>
        <w:t>2</w:t>
      </w:r>
      <w:r w:rsidR="008B2C42">
        <w:rPr>
          <w:b/>
          <w:bCs/>
        </w:rPr>
        <w:t>-33</w:t>
      </w:r>
      <w:r w:rsidR="00C023EC">
        <w:rPr>
          <w:b/>
          <w:bCs/>
        </w:rPr>
        <w:t xml:space="preserve"> </w:t>
      </w:r>
      <w:r w:rsidR="00104065">
        <w:rPr>
          <w:b/>
        </w:rPr>
        <w:t>графа 1</w:t>
      </w:r>
      <w:r w:rsidR="00167D41">
        <w:rPr>
          <w:b/>
        </w:rPr>
        <w:t xml:space="preserve"> </w:t>
      </w:r>
      <w:r w:rsidR="00104065">
        <w:rPr>
          <w:b/>
        </w:rPr>
        <w:t>-</w:t>
      </w:r>
      <w:r w:rsidR="00167D41">
        <w:rPr>
          <w:b/>
        </w:rPr>
        <w:t xml:space="preserve"> </w:t>
      </w:r>
      <w:r w:rsidRPr="008B2C42">
        <w:rPr>
          <w:b/>
          <w:bCs/>
        </w:rPr>
        <w:t>Ч</w:t>
      </w:r>
      <w:r w:rsidR="0018559A" w:rsidRPr="008B2C42">
        <w:rPr>
          <w:b/>
          <w:bCs/>
        </w:rPr>
        <w:t>исло амбулаторно-поликлинических</w:t>
      </w:r>
      <w:r w:rsidR="00A02BD4" w:rsidRPr="008B2C42">
        <w:rPr>
          <w:b/>
          <w:bCs/>
        </w:rPr>
        <w:t xml:space="preserve"> </w:t>
      </w:r>
      <w:r w:rsidR="008804A9">
        <w:rPr>
          <w:b/>
          <w:bCs/>
        </w:rPr>
        <w:t>организаций</w:t>
      </w:r>
      <w:r w:rsidR="00104065">
        <w:rPr>
          <w:b/>
          <w:bCs/>
        </w:rPr>
        <w:t>,</w:t>
      </w:r>
      <w:r w:rsidR="0018559A">
        <w:t xml:space="preserve"> </w:t>
      </w:r>
      <w:r w:rsidR="0043389D">
        <w:t xml:space="preserve">отображаются данные о всех медицинских организациях, которые ведут амбулаторный прием </w:t>
      </w:r>
      <w:r w:rsidR="006C0AF7">
        <w:t xml:space="preserve">населения. </w:t>
      </w:r>
    </w:p>
    <w:p w14:paraId="2A5D7E1C" w14:textId="77777777" w:rsidR="008B2C42" w:rsidRPr="008B2C42" w:rsidRDefault="008B2C42" w:rsidP="00FB3B56">
      <w:pPr>
        <w:spacing w:before="120" w:after="120" w:line="300" w:lineRule="exact"/>
        <w:ind w:firstLine="709"/>
        <w:jc w:val="both"/>
      </w:pPr>
      <w:r w:rsidRPr="008B2C42">
        <w:rPr>
          <w:b/>
          <w:bCs/>
        </w:rPr>
        <w:t>По строке 34</w:t>
      </w:r>
      <w:r w:rsidR="00104065" w:rsidRPr="00104065">
        <w:rPr>
          <w:b/>
        </w:rPr>
        <w:t xml:space="preserve"> </w:t>
      </w:r>
      <w:r w:rsidR="00104065">
        <w:rPr>
          <w:b/>
        </w:rPr>
        <w:t xml:space="preserve">графа 1 - </w:t>
      </w:r>
      <w:r w:rsidR="00104065">
        <w:rPr>
          <w:b/>
          <w:bCs/>
        </w:rPr>
        <w:t xml:space="preserve"> </w:t>
      </w:r>
      <w:r w:rsidR="009068EC">
        <w:rPr>
          <w:b/>
          <w:bCs/>
        </w:rPr>
        <w:t xml:space="preserve"> </w:t>
      </w:r>
      <w:r w:rsidRPr="008B2C42">
        <w:t>приводятся сведения о числе женских консультаций и организаций здравоохранения, имеющих в составе женские консультации.</w:t>
      </w:r>
    </w:p>
    <w:p w14:paraId="5FBBB41D" w14:textId="77777777" w:rsidR="00A02BD4" w:rsidRDefault="0043389D" w:rsidP="00FB3B56">
      <w:pPr>
        <w:spacing w:before="120" w:after="120" w:line="300" w:lineRule="exact"/>
        <w:ind w:firstLine="709"/>
        <w:jc w:val="both"/>
        <w:rPr>
          <w:bCs/>
        </w:rPr>
      </w:pPr>
      <w:r>
        <w:rPr>
          <w:b/>
        </w:rPr>
        <w:lastRenderedPageBreak/>
        <w:t>По</w:t>
      </w:r>
      <w:r w:rsidR="00DE0C10">
        <w:rPr>
          <w:b/>
        </w:rPr>
        <w:t xml:space="preserve"> строке 3</w:t>
      </w:r>
      <w:r w:rsidR="00E66FB1">
        <w:rPr>
          <w:b/>
        </w:rPr>
        <w:t>5</w:t>
      </w:r>
      <w:r w:rsidR="00104065">
        <w:rPr>
          <w:b/>
        </w:rPr>
        <w:t xml:space="preserve"> графа 1 - </w:t>
      </w:r>
      <w:r w:rsidR="000663D1" w:rsidRPr="000663D1">
        <w:rPr>
          <w:b/>
        </w:rPr>
        <w:t xml:space="preserve">Мощность амбулаторно-поликлинических </w:t>
      </w:r>
      <w:r w:rsidR="00F84F39">
        <w:rPr>
          <w:b/>
        </w:rPr>
        <w:t>организаций</w:t>
      </w:r>
      <w:r w:rsidR="000663D1" w:rsidRPr="000663D1">
        <w:t xml:space="preserve">, </w:t>
      </w:r>
      <w:r w:rsidR="00A02BD4">
        <w:t xml:space="preserve">отображается пропускная способность </w:t>
      </w:r>
      <w:r w:rsidR="00A02BD4" w:rsidRPr="00A02BD4">
        <w:rPr>
          <w:bCs/>
        </w:rPr>
        <w:t xml:space="preserve">учреждений, выраженная числом посещений в </w:t>
      </w:r>
      <w:r w:rsidR="00A02BD4">
        <w:rPr>
          <w:bCs/>
        </w:rPr>
        <w:t>смену.</w:t>
      </w:r>
    </w:p>
    <w:p w14:paraId="3EF9A25D" w14:textId="77777777" w:rsidR="009068EC" w:rsidRDefault="009068EC" w:rsidP="00FB3B56">
      <w:pPr>
        <w:spacing w:before="120" w:after="120" w:line="300" w:lineRule="exact"/>
        <w:ind w:firstLine="709"/>
        <w:jc w:val="both"/>
        <w:rPr>
          <w:bCs/>
        </w:rPr>
      </w:pPr>
      <w:r w:rsidRPr="009068EC">
        <w:rPr>
          <w:b/>
        </w:rPr>
        <w:t>По строкам 36-39</w:t>
      </w:r>
      <w:r w:rsidR="00104065">
        <w:rPr>
          <w:b/>
        </w:rPr>
        <w:t xml:space="preserve"> графа 1 - </w:t>
      </w:r>
      <w:r w:rsidRPr="009068EC">
        <w:rPr>
          <w:bCs/>
        </w:rPr>
        <w:t>приводятся сведения о числе и количестве мест в домах ребенка.</w:t>
      </w:r>
      <w:r w:rsidR="00933DA3">
        <w:rPr>
          <w:bCs/>
        </w:rPr>
        <w:t xml:space="preserve"> </w:t>
      </w:r>
    </w:p>
    <w:p w14:paraId="09D69DDC" w14:textId="77777777" w:rsidR="009068EC" w:rsidRDefault="009068EC" w:rsidP="00FB3B56">
      <w:pPr>
        <w:spacing w:before="120" w:after="120" w:line="300" w:lineRule="exact"/>
        <w:ind w:firstLine="709"/>
        <w:jc w:val="both"/>
        <w:rPr>
          <w:bCs/>
        </w:rPr>
      </w:pPr>
      <w:r w:rsidRPr="009068EC">
        <w:rPr>
          <w:b/>
        </w:rPr>
        <w:t>По строкам 40-41</w:t>
      </w:r>
      <w:r>
        <w:rPr>
          <w:bCs/>
        </w:rPr>
        <w:t xml:space="preserve"> </w:t>
      </w:r>
      <w:r w:rsidR="00104065">
        <w:rPr>
          <w:b/>
        </w:rPr>
        <w:t xml:space="preserve">графа 1 </w:t>
      </w:r>
      <w:r>
        <w:rPr>
          <w:bCs/>
        </w:rPr>
        <w:t>– приводятся сведения, характеризующие работу скорой медицинской помощи.</w:t>
      </w:r>
    </w:p>
    <w:p w14:paraId="0972ACC2" w14:textId="77777777" w:rsidR="00912E2E" w:rsidRPr="00912E2E" w:rsidRDefault="00912E2E" w:rsidP="00912E2E">
      <w:pPr>
        <w:shd w:val="clear" w:color="auto" w:fill="FFFFFF"/>
        <w:spacing w:before="120" w:after="120" w:line="300" w:lineRule="exact"/>
        <w:ind w:firstLine="680"/>
      </w:pPr>
      <w:r w:rsidRPr="00912E2E">
        <w:rPr>
          <w:b/>
          <w:bCs/>
        </w:rPr>
        <w:t>Скорая медицинская помощь</w:t>
      </w:r>
      <w:r w:rsidRPr="00912E2E">
        <w:t>– форма медицинской помощи, оказываемой при внезапном возникновении у пациента заболеваний, состояний</w:t>
      </w:r>
      <w:r>
        <w:t xml:space="preserve"> </w:t>
      </w:r>
      <w:r w:rsidRPr="00912E2E">
        <w:t>и (или) обострении хронических заболеваний, требующих экстренного или</w:t>
      </w:r>
      <w:r>
        <w:t xml:space="preserve"> </w:t>
      </w:r>
      <w:r w:rsidRPr="00912E2E">
        <w:t>неотложного медицинского вмешательства.</w:t>
      </w:r>
    </w:p>
    <w:p w14:paraId="0F5A4BEC" w14:textId="77777777" w:rsidR="009068EC" w:rsidRDefault="009068EC" w:rsidP="00FB3B56">
      <w:pPr>
        <w:spacing w:before="120" w:after="120" w:line="300" w:lineRule="exact"/>
        <w:ind w:firstLine="709"/>
        <w:jc w:val="both"/>
        <w:rPr>
          <w:bCs/>
        </w:rPr>
      </w:pPr>
      <w:r w:rsidRPr="009068EC">
        <w:rPr>
          <w:b/>
        </w:rPr>
        <w:t>По строке 42</w:t>
      </w:r>
      <w:r>
        <w:rPr>
          <w:bCs/>
        </w:rPr>
        <w:t xml:space="preserve"> </w:t>
      </w:r>
      <w:r w:rsidR="00104065">
        <w:rPr>
          <w:b/>
        </w:rPr>
        <w:t xml:space="preserve">графа 1 </w:t>
      </w:r>
      <w:r>
        <w:rPr>
          <w:bCs/>
        </w:rPr>
        <w:t>– приводятся сведения о числе случаев временной нетрудоспособности у работающих.</w:t>
      </w:r>
    </w:p>
    <w:p w14:paraId="161F4E1D" w14:textId="77777777" w:rsidR="009068EC" w:rsidRDefault="009068EC" w:rsidP="00FB3B56">
      <w:pPr>
        <w:spacing w:before="120" w:after="120" w:line="300" w:lineRule="exact"/>
        <w:ind w:firstLine="709"/>
        <w:jc w:val="both"/>
        <w:rPr>
          <w:bCs/>
        </w:rPr>
      </w:pPr>
      <w:r w:rsidRPr="009068EC">
        <w:rPr>
          <w:b/>
        </w:rPr>
        <w:t>По строке 43</w:t>
      </w:r>
      <w:r>
        <w:rPr>
          <w:bCs/>
        </w:rPr>
        <w:t xml:space="preserve"> </w:t>
      </w:r>
      <w:r w:rsidR="00104065">
        <w:rPr>
          <w:b/>
        </w:rPr>
        <w:t xml:space="preserve">графа 1 </w:t>
      </w:r>
      <w:r>
        <w:rPr>
          <w:bCs/>
        </w:rPr>
        <w:t>– приводятся данные о количестве привитых детей.</w:t>
      </w:r>
    </w:p>
    <w:p w14:paraId="4A047CE9" w14:textId="77777777" w:rsidR="00560EE6" w:rsidRPr="00291B92" w:rsidRDefault="00706594" w:rsidP="00560EE6">
      <w:pPr>
        <w:spacing w:before="120" w:after="120" w:line="300" w:lineRule="exact"/>
        <w:ind w:firstLine="709"/>
        <w:jc w:val="both"/>
        <w:rPr>
          <w:b/>
          <w:bCs/>
          <w:i/>
          <w:iCs/>
          <w:u w:val="single"/>
        </w:rPr>
      </w:pPr>
      <w:r w:rsidRPr="00706594">
        <w:rPr>
          <w:b/>
        </w:rPr>
        <w:t>По</w:t>
      </w:r>
      <w:r w:rsidR="00DE0C10" w:rsidRPr="00706594">
        <w:rPr>
          <w:b/>
        </w:rPr>
        <w:t xml:space="preserve"> </w:t>
      </w:r>
      <w:r w:rsidRPr="00706594">
        <w:rPr>
          <w:b/>
        </w:rPr>
        <w:t>строкам 01-4</w:t>
      </w:r>
      <w:r w:rsidR="00D545B0">
        <w:rPr>
          <w:b/>
        </w:rPr>
        <w:t xml:space="preserve">1 </w:t>
      </w:r>
      <w:r w:rsidR="00B84FE6" w:rsidRPr="00706594">
        <w:rPr>
          <w:b/>
        </w:rPr>
        <w:t>граф</w:t>
      </w:r>
      <w:r w:rsidR="007B2BC2">
        <w:rPr>
          <w:b/>
        </w:rPr>
        <w:t>а</w:t>
      </w:r>
      <w:r w:rsidR="00B84FE6" w:rsidRPr="00706594">
        <w:rPr>
          <w:b/>
        </w:rPr>
        <w:t xml:space="preserve"> 2</w:t>
      </w:r>
      <w:r w:rsidR="00560EE6">
        <w:rPr>
          <w:b/>
        </w:rPr>
        <w:t xml:space="preserve"> (кроме </w:t>
      </w:r>
      <w:r w:rsidR="00A15CEA">
        <w:rPr>
          <w:b/>
        </w:rPr>
        <w:t xml:space="preserve">строк </w:t>
      </w:r>
      <w:r w:rsidR="00560EE6">
        <w:rPr>
          <w:b/>
        </w:rPr>
        <w:t>04</w:t>
      </w:r>
      <w:r w:rsidR="00F85504">
        <w:rPr>
          <w:b/>
        </w:rPr>
        <w:t>, 19,</w:t>
      </w:r>
      <w:r w:rsidR="00560EE6">
        <w:rPr>
          <w:b/>
        </w:rPr>
        <w:t xml:space="preserve"> 21</w:t>
      </w:r>
      <w:r w:rsidR="00F85504">
        <w:rPr>
          <w:b/>
        </w:rPr>
        <w:t xml:space="preserve"> и 33</w:t>
      </w:r>
      <w:r w:rsidR="0043730B">
        <w:rPr>
          <w:b/>
        </w:rPr>
        <w:t>; 05 и 14; 28 и 29</w:t>
      </w:r>
      <w:r w:rsidR="00560EE6">
        <w:rPr>
          <w:b/>
        </w:rPr>
        <w:t>)</w:t>
      </w:r>
      <w:r w:rsidR="00B84FE6" w:rsidRPr="00706594">
        <w:rPr>
          <w:b/>
        </w:rPr>
        <w:t xml:space="preserve"> </w:t>
      </w:r>
      <w:r w:rsidRPr="00706594">
        <w:t>пр</w:t>
      </w:r>
      <w:r>
        <w:t xml:space="preserve">едставляются </w:t>
      </w:r>
      <w:r w:rsidRPr="00706594">
        <w:t xml:space="preserve">данные </w:t>
      </w:r>
      <w:r w:rsidR="00DE0C10" w:rsidRPr="00706594">
        <w:rPr>
          <w:b/>
        </w:rPr>
        <w:t>о</w:t>
      </w:r>
      <w:r w:rsidR="0018559A" w:rsidRPr="00706594">
        <w:rPr>
          <w:b/>
        </w:rPr>
        <w:t>беспеченност</w:t>
      </w:r>
      <w:r>
        <w:rPr>
          <w:b/>
        </w:rPr>
        <w:t>и</w:t>
      </w:r>
      <w:r w:rsidR="0018559A" w:rsidRPr="00706594">
        <w:rPr>
          <w:b/>
        </w:rPr>
        <w:t xml:space="preserve"> населения врачами, средним медицинским персоналом,</w:t>
      </w:r>
      <w:r w:rsidR="0018559A" w:rsidRPr="00706594">
        <w:t xml:space="preserve"> </w:t>
      </w:r>
      <w:r w:rsidR="0018559A" w:rsidRPr="00706594">
        <w:rPr>
          <w:b/>
        </w:rPr>
        <w:t>стационарной и амбулаторно-поликлинической помощью</w:t>
      </w:r>
      <w:r w:rsidR="0018559A" w:rsidRPr="00706594">
        <w:t xml:space="preserve"> в расчете на 10 000 населения</w:t>
      </w:r>
      <w:r w:rsidR="003443A7" w:rsidRPr="00706594">
        <w:t>;</w:t>
      </w:r>
      <w:r w:rsidR="0018559A" w:rsidRPr="00706594">
        <w:t xml:space="preserve"> рассчитывается по отношению к </w:t>
      </w:r>
      <w:r w:rsidR="0018559A" w:rsidRPr="00291B92">
        <w:rPr>
          <w:b/>
          <w:bCs/>
          <w:i/>
          <w:iCs/>
          <w:u w:val="single"/>
        </w:rPr>
        <w:t>численности постоянного населения на конец года.</w:t>
      </w:r>
    </w:p>
    <w:p w14:paraId="2938D056" w14:textId="77777777" w:rsidR="00560EE6" w:rsidRPr="007D2780" w:rsidRDefault="00560EE6" w:rsidP="00560EE6">
      <w:pPr>
        <w:spacing w:before="120" w:after="120" w:line="300" w:lineRule="exact"/>
        <w:ind w:firstLine="709"/>
        <w:jc w:val="both"/>
        <w:rPr>
          <w:b/>
          <w:bCs/>
          <w:i/>
          <w:iCs/>
          <w:u w:val="single"/>
        </w:rPr>
      </w:pPr>
      <w:r w:rsidRPr="00560EE6">
        <w:rPr>
          <w:b/>
          <w:bCs/>
        </w:rPr>
        <w:t>По строкам 04</w:t>
      </w:r>
      <w:r w:rsidR="00F85504">
        <w:rPr>
          <w:b/>
          <w:bCs/>
        </w:rPr>
        <w:t xml:space="preserve">, 19, </w:t>
      </w:r>
      <w:r w:rsidRPr="00560EE6">
        <w:rPr>
          <w:b/>
          <w:bCs/>
        </w:rPr>
        <w:t>21</w:t>
      </w:r>
      <w:r w:rsidR="00F85504">
        <w:rPr>
          <w:b/>
          <w:bCs/>
        </w:rPr>
        <w:t xml:space="preserve"> и 33</w:t>
      </w:r>
      <w:r w:rsidRPr="00560EE6">
        <w:rPr>
          <w:b/>
          <w:bCs/>
        </w:rPr>
        <w:t xml:space="preserve"> граф</w:t>
      </w:r>
      <w:r>
        <w:rPr>
          <w:b/>
          <w:bCs/>
        </w:rPr>
        <w:t>а</w:t>
      </w:r>
      <w:r w:rsidRPr="00560EE6">
        <w:rPr>
          <w:b/>
          <w:bCs/>
        </w:rPr>
        <w:t xml:space="preserve"> 2</w:t>
      </w:r>
      <w:r>
        <w:t xml:space="preserve"> – Число </w:t>
      </w:r>
      <w:r w:rsidRPr="001A5B2D">
        <w:rPr>
          <w:b/>
          <w:bCs/>
        </w:rPr>
        <w:t>врачей-педиатров</w:t>
      </w:r>
      <w:r w:rsidR="00F85504">
        <w:rPr>
          <w:b/>
          <w:bCs/>
        </w:rPr>
        <w:t>, число больничных организаций</w:t>
      </w:r>
      <w:r>
        <w:t xml:space="preserve"> и</w:t>
      </w:r>
      <w:r w:rsidR="004863D6">
        <w:t xml:space="preserve"> </w:t>
      </w:r>
      <w:r w:rsidRPr="001A5B2D">
        <w:rPr>
          <w:b/>
          <w:bCs/>
        </w:rPr>
        <w:t>больничных коек для детей</w:t>
      </w:r>
      <w:r w:rsidR="00831574">
        <w:t xml:space="preserve"> на 10</w:t>
      </w:r>
      <w:r w:rsidR="007D2780">
        <w:t xml:space="preserve"> </w:t>
      </w:r>
      <w:r w:rsidR="00831574">
        <w:t xml:space="preserve">000 населения - показатель рассчитывается </w:t>
      </w:r>
      <w:r>
        <w:t xml:space="preserve">на население </w:t>
      </w:r>
      <w:r w:rsidRPr="007D2780">
        <w:rPr>
          <w:b/>
          <w:bCs/>
          <w:i/>
          <w:iCs/>
          <w:u w:val="single"/>
        </w:rPr>
        <w:t xml:space="preserve">в возрасте </w:t>
      </w:r>
      <w:r w:rsidR="006E06E2" w:rsidRPr="007D2780">
        <w:rPr>
          <w:b/>
          <w:bCs/>
          <w:i/>
          <w:iCs/>
          <w:u w:val="single"/>
        </w:rPr>
        <w:t>0-14 лет.</w:t>
      </w:r>
    </w:p>
    <w:p w14:paraId="039D36FB" w14:textId="77777777" w:rsidR="0043730B" w:rsidRPr="00D545B0" w:rsidRDefault="0043730B" w:rsidP="00560EE6">
      <w:pPr>
        <w:spacing w:before="120" w:after="120" w:line="300" w:lineRule="exact"/>
        <w:ind w:firstLine="709"/>
        <w:jc w:val="both"/>
        <w:rPr>
          <w:i/>
          <w:iCs/>
          <w:u w:val="single"/>
        </w:rPr>
      </w:pPr>
      <w:r w:rsidRPr="0043730B">
        <w:rPr>
          <w:b/>
          <w:bCs/>
        </w:rPr>
        <w:t>По строкам 05</w:t>
      </w:r>
      <w:r>
        <w:rPr>
          <w:b/>
          <w:bCs/>
        </w:rPr>
        <w:t>,</w:t>
      </w:r>
      <w:r w:rsidR="000D50A7">
        <w:rPr>
          <w:b/>
          <w:bCs/>
        </w:rPr>
        <w:t xml:space="preserve"> </w:t>
      </w:r>
      <w:r w:rsidRPr="0043730B">
        <w:rPr>
          <w:b/>
          <w:bCs/>
        </w:rPr>
        <w:t>14</w:t>
      </w:r>
      <w:r>
        <w:rPr>
          <w:b/>
          <w:bCs/>
        </w:rPr>
        <w:t xml:space="preserve"> и 28 графа 2 </w:t>
      </w:r>
      <w:r w:rsidRPr="000D50A7">
        <w:rPr>
          <w:b/>
          <w:bCs/>
        </w:rPr>
        <w:t xml:space="preserve">– </w:t>
      </w:r>
      <w:r w:rsidRPr="00D545B0">
        <w:t>Обеспеченность</w:t>
      </w:r>
      <w:r w:rsidR="00D545B0" w:rsidRPr="00D545B0">
        <w:t xml:space="preserve"> населения</w:t>
      </w:r>
      <w:r w:rsidRPr="00D545B0">
        <w:t xml:space="preserve"> </w:t>
      </w:r>
      <w:r w:rsidRPr="00D545B0">
        <w:rPr>
          <w:b/>
          <w:bCs/>
        </w:rPr>
        <w:t>врачами-гинекологами, акушер</w:t>
      </w:r>
      <w:r w:rsidR="00D545B0" w:rsidRPr="00D545B0">
        <w:rPr>
          <w:b/>
          <w:bCs/>
        </w:rPr>
        <w:t>ками</w:t>
      </w:r>
      <w:r w:rsidRPr="00D545B0">
        <w:rPr>
          <w:b/>
          <w:bCs/>
        </w:rPr>
        <w:t xml:space="preserve"> и</w:t>
      </w:r>
      <w:r w:rsidR="000D50A7" w:rsidRPr="00D545B0">
        <w:rPr>
          <w:b/>
          <w:bCs/>
        </w:rPr>
        <w:t xml:space="preserve"> </w:t>
      </w:r>
      <w:r w:rsidRPr="00D545B0">
        <w:rPr>
          <w:b/>
          <w:bCs/>
        </w:rPr>
        <w:t>гинекологическими койками</w:t>
      </w:r>
      <w:r w:rsidR="00D545B0">
        <w:rPr>
          <w:b/>
          <w:bCs/>
        </w:rPr>
        <w:t xml:space="preserve"> – </w:t>
      </w:r>
      <w:r w:rsidR="00D545B0" w:rsidRPr="00D545B0">
        <w:t xml:space="preserve">показатель </w:t>
      </w:r>
      <w:r w:rsidRPr="00D545B0">
        <w:t xml:space="preserve">рассчитывается на </w:t>
      </w:r>
      <w:r w:rsidRPr="00D545B0">
        <w:rPr>
          <w:b/>
          <w:bCs/>
          <w:i/>
          <w:iCs/>
          <w:u w:val="single"/>
        </w:rPr>
        <w:t>общую численность женщин.</w:t>
      </w:r>
    </w:p>
    <w:p w14:paraId="4152F674" w14:textId="77777777" w:rsidR="0043730B" w:rsidRDefault="0043730B" w:rsidP="00560EE6">
      <w:pPr>
        <w:spacing w:before="120" w:after="120" w:line="300" w:lineRule="exact"/>
        <w:ind w:firstLine="709"/>
        <w:jc w:val="both"/>
        <w:rPr>
          <w:b/>
          <w:bCs/>
          <w:i/>
          <w:iCs/>
          <w:u w:val="single"/>
        </w:rPr>
      </w:pPr>
      <w:r>
        <w:rPr>
          <w:b/>
          <w:bCs/>
        </w:rPr>
        <w:t>По строк</w:t>
      </w:r>
      <w:r w:rsidR="000D50A7">
        <w:rPr>
          <w:b/>
          <w:bCs/>
        </w:rPr>
        <w:t xml:space="preserve">е </w:t>
      </w:r>
      <w:r>
        <w:rPr>
          <w:b/>
          <w:bCs/>
        </w:rPr>
        <w:t>2</w:t>
      </w:r>
      <w:r w:rsidR="000D50A7">
        <w:rPr>
          <w:b/>
          <w:bCs/>
        </w:rPr>
        <w:t>9</w:t>
      </w:r>
      <w:r w:rsidR="004F062F">
        <w:rPr>
          <w:b/>
          <w:bCs/>
        </w:rPr>
        <w:t xml:space="preserve"> графа 2</w:t>
      </w:r>
      <w:r>
        <w:rPr>
          <w:b/>
          <w:bCs/>
        </w:rPr>
        <w:t xml:space="preserve"> – </w:t>
      </w:r>
      <w:r w:rsidRPr="00D545B0">
        <w:t xml:space="preserve">Обеспеченность </w:t>
      </w:r>
      <w:r w:rsidR="000D50A7" w:rsidRPr="00D545B0">
        <w:rPr>
          <w:b/>
          <w:bCs/>
        </w:rPr>
        <w:t>койками для беременных и рожениц</w:t>
      </w:r>
      <w:r w:rsidR="000D50A7" w:rsidRPr="00D545B0">
        <w:t xml:space="preserve"> </w:t>
      </w:r>
      <w:r w:rsidR="00D545B0">
        <w:t xml:space="preserve">– показатель </w:t>
      </w:r>
      <w:r w:rsidR="000D50A7" w:rsidRPr="00D545B0">
        <w:t xml:space="preserve">рассчитывается </w:t>
      </w:r>
      <w:r w:rsidR="000D50A7">
        <w:rPr>
          <w:b/>
          <w:bCs/>
        </w:rPr>
        <w:t xml:space="preserve">на </w:t>
      </w:r>
      <w:r w:rsidR="000D50A7" w:rsidRPr="00986043">
        <w:rPr>
          <w:b/>
          <w:bCs/>
          <w:i/>
          <w:iCs/>
          <w:u w:val="single"/>
        </w:rPr>
        <w:t>численность женщин в возрасте 15-49 лет.</w:t>
      </w:r>
    </w:p>
    <w:p w14:paraId="26C58D9E" w14:textId="77777777" w:rsidR="00D545B0" w:rsidRDefault="00D545B0" w:rsidP="00560EE6">
      <w:pPr>
        <w:spacing w:before="120" w:after="120" w:line="300" w:lineRule="exact"/>
        <w:ind w:firstLine="709"/>
        <w:jc w:val="both"/>
        <w:rPr>
          <w:b/>
          <w:bCs/>
          <w:i/>
          <w:iCs/>
          <w:u w:val="single"/>
        </w:rPr>
      </w:pPr>
      <w:r w:rsidRPr="00D545B0">
        <w:rPr>
          <w:b/>
          <w:bCs/>
        </w:rPr>
        <w:t xml:space="preserve">По </w:t>
      </w:r>
      <w:r>
        <w:rPr>
          <w:b/>
          <w:bCs/>
        </w:rPr>
        <w:t>строке 42 графа</w:t>
      </w:r>
      <w:r w:rsidR="00695E0C">
        <w:rPr>
          <w:b/>
          <w:bCs/>
        </w:rPr>
        <w:t xml:space="preserve"> </w:t>
      </w:r>
      <w:r>
        <w:rPr>
          <w:b/>
          <w:bCs/>
        </w:rPr>
        <w:t xml:space="preserve">2 </w:t>
      </w:r>
      <w:r w:rsidR="00695E0C">
        <w:rPr>
          <w:b/>
          <w:bCs/>
        </w:rPr>
        <w:t>–</w:t>
      </w:r>
      <w:r>
        <w:rPr>
          <w:b/>
          <w:bCs/>
        </w:rPr>
        <w:t xml:space="preserve"> </w:t>
      </w:r>
      <w:r w:rsidR="00695E0C" w:rsidRPr="00695E0C">
        <w:t>Показатель</w:t>
      </w:r>
      <w:r w:rsidR="00695E0C">
        <w:t xml:space="preserve"> </w:t>
      </w:r>
      <w:r w:rsidR="00695E0C" w:rsidRPr="00695E0C">
        <w:rPr>
          <w:b/>
          <w:bCs/>
        </w:rPr>
        <w:t>временной нетрудоспособности у работающих</w:t>
      </w:r>
      <w:r w:rsidR="00695E0C">
        <w:t xml:space="preserve"> </w:t>
      </w:r>
      <w:r w:rsidR="00695E0C" w:rsidRPr="00695E0C">
        <w:t>рассчитывается к</w:t>
      </w:r>
      <w:r w:rsidR="00695E0C">
        <w:rPr>
          <w:b/>
          <w:bCs/>
        </w:rPr>
        <w:t xml:space="preserve"> </w:t>
      </w:r>
      <w:r w:rsidR="00695E0C" w:rsidRPr="00695E0C">
        <w:rPr>
          <w:b/>
          <w:bCs/>
          <w:i/>
          <w:iCs/>
          <w:u w:val="single"/>
        </w:rPr>
        <w:t>среднесписочному числу работающих</w:t>
      </w:r>
      <w:r w:rsidR="00291B92">
        <w:rPr>
          <w:b/>
          <w:bCs/>
          <w:i/>
          <w:iCs/>
          <w:u w:val="single"/>
        </w:rPr>
        <w:t>.</w:t>
      </w:r>
    </w:p>
    <w:p w14:paraId="03D6B933" w14:textId="77777777" w:rsidR="00FE0998" w:rsidRDefault="00132A98" w:rsidP="00132A98">
      <w:pPr>
        <w:spacing w:before="120" w:after="120" w:line="300" w:lineRule="exact"/>
        <w:ind w:firstLine="709"/>
        <w:jc w:val="both"/>
        <w:rPr>
          <w:b/>
          <w:bCs/>
        </w:rPr>
      </w:pPr>
      <w:r w:rsidRPr="00132A98">
        <w:rPr>
          <w:b/>
          <w:bCs/>
        </w:rPr>
        <w:t>По строке 43 графа 2</w:t>
      </w:r>
      <w:r>
        <w:rPr>
          <w:b/>
          <w:bCs/>
        </w:rPr>
        <w:t xml:space="preserve"> – </w:t>
      </w:r>
      <w:r w:rsidRPr="00C12C3C">
        <w:t>приводятся сведения</w:t>
      </w:r>
      <w:r w:rsidRPr="00C12C3C">
        <w:rPr>
          <w:b/>
          <w:bCs/>
        </w:rPr>
        <w:t xml:space="preserve"> о числе привитых детей в расчете на </w:t>
      </w:r>
      <w:r w:rsidRPr="00C12C3C">
        <w:rPr>
          <w:b/>
          <w:bCs/>
          <w:i/>
          <w:iCs/>
          <w:u w:val="single"/>
        </w:rPr>
        <w:t>10000 детей, подлежащих иммунизации</w:t>
      </w:r>
      <w:r w:rsidRPr="00C12C3C">
        <w:rPr>
          <w:b/>
          <w:bCs/>
        </w:rPr>
        <w:t>.</w:t>
      </w:r>
      <w:r>
        <w:rPr>
          <w:b/>
          <w:bCs/>
        </w:rPr>
        <w:t xml:space="preserve"> </w:t>
      </w:r>
    </w:p>
    <w:p w14:paraId="5F8B81FD" w14:textId="77777777" w:rsidR="00132A98" w:rsidRDefault="00132A98" w:rsidP="00132A98">
      <w:pPr>
        <w:spacing w:before="120" w:after="120" w:line="300" w:lineRule="exact"/>
        <w:ind w:firstLine="709"/>
        <w:jc w:val="both"/>
        <w:rPr>
          <w:b/>
        </w:rPr>
      </w:pPr>
    </w:p>
    <w:p w14:paraId="0606A40D" w14:textId="77777777" w:rsidR="0018559A" w:rsidRPr="001A3FD3" w:rsidRDefault="0018559A" w:rsidP="00FB3B56">
      <w:pPr>
        <w:spacing w:before="120" w:after="120" w:line="300" w:lineRule="exact"/>
        <w:ind w:firstLine="709"/>
        <w:jc w:val="center"/>
        <w:rPr>
          <w:b/>
          <w:u w:val="single"/>
        </w:rPr>
      </w:pPr>
      <w:r w:rsidRPr="001A3FD3">
        <w:rPr>
          <w:b/>
          <w:u w:val="single"/>
        </w:rPr>
        <w:t>ТАБЛИЦА 19.2</w:t>
      </w:r>
      <w:r w:rsidR="0038076F" w:rsidRPr="001A3FD3">
        <w:rPr>
          <w:b/>
          <w:u w:val="single"/>
        </w:rPr>
        <w:t xml:space="preserve"> ЗАБОЛЕВАЕМОСТЬ НАСЕЛЕНИЯ</w:t>
      </w:r>
    </w:p>
    <w:p w14:paraId="47D031BB" w14:textId="77777777" w:rsidR="0018559A" w:rsidRDefault="0018559A" w:rsidP="00FB3B56">
      <w:pPr>
        <w:spacing w:before="120" w:after="120" w:line="300" w:lineRule="exact"/>
        <w:ind w:firstLine="709"/>
        <w:jc w:val="both"/>
      </w:pPr>
      <w:r>
        <w:t>Для статистического учета данных о заболеваемости населения применяется Международная</w:t>
      </w:r>
      <w:r w:rsidR="00654C21">
        <w:t xml:space="preserve"> </w:t>
      </w:r>
      <w:r>
        <w:t xml:space="preserve">классификация болезней, обеспечивающая </w:t>
      </w:r>
      <w:r w:rsidR="00654C21">
        <w:t>сопоставимость</w:t>
      </w:r>
      <w:r>
        <w:t xml:space="preserve"> сведений о заболеваемости и смертности.</w:t>
      </w:r>
      <w:r w:rsidR="006D1701">
        <w:t xml:space="preserve"> </w:t>
      </w:r>
      <w:r w:rsidR="006D1701" w:rsidRPr="00DB4433">
        <w:t xml:space="preserve">Заболевания </w:t>
      </w:r>
      <w:r w:rsidR="00E01054" w:rsidRPr="00BA3AE7">
        <w:t>распределяются</w:t>
      </w:r>
      <w:r w:rsidR="006D1701" w:rsidRPr="00DB4433">
        <w:t xml:space="preserve"> по классам болезней в соответствии с </w:t>
      </w:r>
      <w:r w:rsidR="006D1701" w:rsidRPr="006D1701">
        <w:t xml:space="preserve">кодами по Международной </w:t>
      </w:r>
      <w:hyperlink r:id="rId8" w:history="1">
        <w:r w:rsidR="006D1701" w:rsidRPr="006D1701">
          <w:t>классификации</w:t>
        </w:r>
      </w:hyperlink>
      <w:r w:rsidR="006D1701" w:rsidRPr="006D1701">
        <w:t> болезней и проблем, связанных со здоровьем</w:t>
      </w:r>
      <w:r w:rsidR="001C3FD2">
        <w:t xml:space="preserve"> 10-го</w:t>
      </w:r>
      <w:r w:rsidR="006D1701" w:rsidRPr="006D1701">
        <w:t xml:space="preserve"> пересмотра (МКБ-10).</w:t>
      </w:r>
    </w:p>
    <w:p w14:paraId="1910B6D1" w14:textId="77777777" w:rsidR="00974010" w:rsidRDefault="00974010" w:rsidP="00FB3B56">
      <w:pPr>
        <w:spacing w:before="120" w:after="120" w:line="300" w:lineRule="exact"/>
        <w:ind w:firstLine="709"/>
        <w:jc w:val="both"/>
      </w:pPr>
      <w:r w:rsidRPr="00A913A4">
        <w:t xml:space="preserve">Таблица </w:t>
      </w:r>
      <w:r w:rsidR="00A913A4" w:rsidRPr="00A913A4">
        <w:t xml:space="preserve">основных классов </w:t>
      </w:r>
      <w:r w:rsidRPr="00A913A4">
        <w:t>заболева</w:t>
      </w:r>
      <w:r w:rsidR="00A913A4" w:rsidRPr="00A913A4">
        <w:t>ний</w:t>
      </w:r>
      <w:r w:rsidRPr="00A913A4">
        <w:t xml:space="preserve"> </w:t>
      </w:r>
      <w:r w:rsidR="00A913A4" w:rsidRPr="00A913A4">
        <w:t>по</w:t>
      </w:r>
      <w:r w:rsidRPr="00A913A4">
        <w:t xml:space="preserve"> МКБ-10 приведена в </w:t>
      </w:r>
      <w:r w:rsidR="00C75252">
        <w:t>конце методологических пояснений.</w:t>
      </w:r>
    </w:p>
    <w:p w14:paraId="31422846" w14:textId="77777777" w:rsidR="008F063F" w:rsidRPr="00A913A4" w:rsidRDefault="008F063F" w:rsidP="00FB3B56">
      <w:pPr>
        <w:spacing w:before="120" w:after="120" w:line="300" w:lineRule="exact"/>
        <w:ind w:firstLine="709"/>
        <w:jc w:val="both"/>
      </w:pPr>
    </w:p>
    <w:p w14:paraId="520FCFAF" w14:textId="77777777" w:rsidR="00163108" w:rsidRPr="00B9130C" w:rsidRDefault="00163108" w:rsidP="00FB3B56">
      <w:pPr>
        <w:spacing w:before="120" w:after="120" w:line="300" w:lineRule="exact"/>
        <w:ind w:firstLine="709"/>
        <w:jc w:val="center"/>
        <w:rPr>
          <w:b/>
          <w:u w:val="single"/>
        </w:rPr>
      </w:pPr>
      <w:r w:rsidRPr="00B9130C">
        <w:rPr>
          <w:b/>
          <w:u w:val="single"/>
        </w:rPr>
        <w:lastRenderedPageBreak/>
        <w:t xml:space="preserve">Раздел </w:t>
      </w:r>
      <w:r w:rsidR="004572BA">
        <w:rPr>
          <w:b/>
          <w:u w:val="single"/>
        </w:rPr>
        <w:t>1</w:t>
      </w:r>
      <w:r w:rsidRPr="00B9130C">
        <w:rPr>
          <w:b/>
          <w:u w:val="single"/>
        </w:rPr>
        <w:t xml:space="preserve"> – Число зарегистрированных заболеваний с впервые установленным диагнозом </w:t>
      </w:r>
      <w:r w:rsidR="006D1701" w:rsidRPr="00B9130C">
        <w:rPr>
          <w:b/>
          <w:u w:val="single"/>
        </w:rPr>
        <w:t>(человек, за год)</w:t>
      </w:r>
    </w:p>
    <w:p w14:paraId="439F46A3" w14:textId="77777777" w:rsidR="00DB4433" w:rsidRDefault="006D1701" w:rsidP="00FB3B56">
      <w:pPr>
        <w:spacing w:before="120" w:after="120" w:line="300" w:lineRule="exact"/>
        <w:ind w:firstLine="709"/>
        <w:jc w:val="both"/>
      </w:pPr>
      <w:r>
        <w:rPr>
          <w:b/>
        </w:rPr>
        <w:t>По</w:t>
      </w:r>
      <w:r w:rsidR="00DE0C10">
        <w:rPr>
          <w:b/>
        </w:rPr>
        <w:t xml:space="preserve"> строк</w:t>
      </w:r>
      <w:r w:rsidR="0050301A">
        <w:rPr>
          <w:b/>
        </w:rPr>
        <w:t>ам</w:t>
      </w:r>
      <w:r w:rsidR="00DE0C10">
        <w:rPr>
          <w:b/>
        </w:rPr>
        <w:t xml:space="preserve"> 01</w:t>
      </w:r>
      <w:r w:rsidR="0050301A">
        <w:rPr>
          <w:b/>
        </w:rPr>
        <w:t>-27</w:t>
      </w:r>
      <w:r w:rsidR="00DB4433">
        <w:rPr>
          <w:b/>
        </w:rPr>
        <w:t xml:space="preserve"> </w:t>
      </w:r>
      <w:r w:rsidR="00170443">
        <w:rPr>
          <w:b/>
        </w:rPr>
        <w:t>графы 1-3</w:t>
      </w:r>
      <w:r w:rsidR="00B06FEB">
        <w:rPr>
          <w:b/>
        </w:rPr>
        <w:t xml:space="preserve"> -</w:t>
      </w:r>
      <w:r w:rsidR="00170443">
        <w:rPr>
          <w:b/>
        </w:rPr>
        <w:t xml:space="preserve"> </w:t>
      </w:r>
      <w:r w:rsidR="00DB4433">
        <w:rPr>
          <w:b/>
        </w:rPr>
        <w:t>З</w:t>
      </w:r>
      <w:r w:rsidR="0018559A">
        <w:rPr>
          <w:b/>
        </w:rPr>
        <w:t>арегистрирован</w:t>
      </w:r>
      <w:r w:rsidR="00E63FCA">
        <w:rPr>
          <w:b/>
        </w:rPr>
        <w:t xml:space="preserve">о </w:t>
      </w:r>
      <w:r w:rsidR="0018559A">
        <w:rPr>
          <w:b/>
        </w:rPr>
        <w:t>больных с впервые установленным диагнозом (всего и по видам заболеваний)</w:t>
      </w:r>
      <w:r w:rsidR="00B06FEB">
        <w:rPr>
          <w:b/>
        </w:rPr>
        <w:t>,</w:t>
      </w:r>
      <w:r w:rsidR="0018559A">
        <w:rPr>
          <w:b/>
        </w:rPr>
        <w:t xml:space="preserve"> </w:t>
      </w:r>
      <w:r w:rsidR="00DB4433">
        <w:t xml:space="preserve">приводятся </w:t>
      </w:r>
      <w:r w:rsidR="00DB4433" w:rsidRPr="00DB4433">
        <w:t>данные о числе зарегистрированных заболеваний с диагнозом, установленным впервые в жизни, включа</w:t>
      </w:r>
      <w:r w:rsidR="00DB4433">
        <w:t>я</w:t>
      </w:r>
      <w:r w:rsidR="00DB4433" w:rsidRPr="00DB4433">
        <w:t xml:space="preserve"> число заболеваний, выявленных впервые в жизни для хронических болезней, а также каждый случай заболевания острыми болезнями, который может возникать неоднократно в течение отчетного года</w:t>
      </w:r>
      <w:r w:rsidR="00EF0CC3">
        <w:t>.</w:t>
      </w:r>
    </w:p>
    <w:p w14:paraId="5065C1CA" w14:textId="77777777" w:rsidR="00A20E57" w:rsidRDefault="00801301" w:rsidP="00FB3B56">
      <w:pPr>
        <w:spacing w:before="120" w:after="120" w:line="300" w:lineRule="exact"/>
        <w:ind w:firstLine="709"/>
        <w:jc w:val="both"/>
      </w:pPr>
      <w:r>
        <w:rPr>
          <w:b/>
          <w:bCs/>
        </w:rPr>
        <w:t xml:space="preserve">Графа 1 по строкам 01-27 должна обязательно давать сумму </w:t>
      </w:r>
      <w:r w:rsidR="002A4107">
        <w:rPr>
          <w:b/>
          <w:bCs/>
        </w:rPr>
        <w:t xml:space="preserve">граф </w:t>
      </w:r>
      <w:r>
        <w:rPr>
          <w:b/>
          <w:bCs/>
        </w:rPr>
        <w:t>2 и 3.</w:t>
      </w:r>
    </w:p>
    <w:p w14:paraId="6AC855C5" w14:textId="77777777" w:rsidR="000400D0" w:rsidRPr="000400D0" w:rsidRDefault="00A9321A" w:rsidP="000400D0">
      <w:pPr>
        <w:spacing w:before="120" w:after="120" w:line="300" w:lineRule="exact"/>
        <w:ind w:firstLine="709"/>
        <w:jc w:val="both"/>
      </w:pPr>
      <w:r w:rsidRPr="00A9321A">
        <w:rPr>
          <w:b/>
          <w:bCs/>
        </w:rPr>
        <w:t>По строкам 01-27</w:t>
      </w:r>
      <w:r w:rsidR="00170443" w:rsidRPr="00170443">
        <w:rPr>
          <w:b/>
          <w:bCs/>
        </w:rPr>
        <w:t xml:space="preserve"> </w:t>
      </w:r>
      <w:r w:rsidR="00170443" w:rsidRPr="00A9321A">
        <w:rPr>
          <w:b/>
          <w:bCs/>
        </w:rPr>
        <w:t xml:space="preserve">графам 4-6 </w:t>
      </w:r>
      <w:r>
        <w:t>привод</w:t>
      </w:r>
      <w:r w:rsidR="00B9130C">
        <w:t xml:space="preserve">ятся данные об </w:t>
      </w:r>
      <w:r w:rsidR="00B9130C">
        <w:rPr>
          <w:b/>
        </w:rPr>
        <w:t xml:space="preserve">уровне </w:t>
      </w:r>
      <w:r>
        <w:rPr>
          <w:b/>
        </w:rPr>
        <w:t>заболеваемости в расчете на 100 000 человек населения</w:t>
      </w:r>
      <w:r w:rsidR="00D65D83">
        <w:rPr>
          <w:b/>
        </w:rPr>
        <w:t>.</w:t>
      </w:r>
      <w:r>
        <w:rPr>
          <w:b/>
        </w:rPr>
        <w:t xml:space="preserve"> </w:t>
      </w:r>
      <w:r w:rsidR="00D65D83">
        <w:t>О</w:t>
      </w:r>
      <w:r w:rsidR="00D65D83" w:rsidRPr="00D65D83">
        <w:t xml:space="preserve">пределяется как отношение численности выявленных или взятых на учет больных в течение года с впервые установленным диагнозом </w:t>
      </w:r>
      <w:r w:rsidR="00D65D83" w:rsidRPr="00B33430">
        <w:rPr>
          <w:b/>
          <w:bCs/>
          <w:i/>
          <w:iCs/>
          <w:u w:val="single"/>
        </w:rPr>
        <w:t>к среднегодовой численности населения</w:t>
      </w:r>
      <w:r w:rsidR="00D65D83" w:rsidRPr="00D65D83">
        <w:t>, в расчете на 100</w:t>
      </w:r>
      <w:r w:rsidR="00B33430">
        <w:t xml:space="preserve"> 000 населения.</w:t>
      </w:r>
      <w:r w:rsidR="00D65D83" w:rsidRPr="00D65D83">
        <w:t> </w:t>
      </w:r>
    </w:p>
    <w:p w14:paraId="228F5C48" w14:textId="77777777" w:rsidR="00A9321A" w:rsidRDefault="00A9321A" w:rsidP="00FB3B56">
      <w:pPr>
        <w:spacing w:before="120" w:after="120" w:line="300" w:lineRule="exact"/>
        <w:ind w:firstLine="709"/>
        <w:jc w:val="center"/>
        <w:rPr>
          <w:b/>
          <w:u w:val="single"/>
        </w:rPr>
      </w:pPr>
      <w:r w:rsidRPr="00B9130C">
        <w:rPr>
          <w:b/>
          <w:u w:val="single"/>
        </w:rPr>
        <w:t xml:space="preserve">Раздел </w:t>
      </w:r>
      <w:r w:rsidR="004572BA">
        <w:rPr>
          <w:b/>
          <w:u w:val="single"/>
        </w:rPr>
        <w:t>2</w:t>
      </w:r>
      <w:r w:rsidRPr="00B9130C">
        <w:rPr>
          <w:b/>
          <w:u w:val="single"/>
        </w:rPr>
        <w:t xml:space="preserve"> </w:t>
      </w:r>
      <w:r w:rsidR="00821DAC">
        <w:rPr>
          <w:b/>
          <w:u w:val="single"/>
        </w:rPr>
        <w:t xml:space="preserve">- </w:t>
      </w:r>
      <w:r w:rsidRPr="00B9130C">
        <w:rPr>
          <w:b/>
          <w:u w:val="single"/>
        </w:rPr>
        <w:t>Число зарегистрированных заболеваний с впервые установленным</w:t>
      </w:r>
      <w:r w:rsidR="00821DAC">
        <w:rPr>
          <w:b/>
          <w:u w:val="single"/>
        </w:rPr>
        <w:t xml:space="preserve"> </w:t>
      </w:r>
      <w:r w:rsidRPr="00B9130C">
        <w:rPr>
          <w:b/>
          <w:u w:val="single"/>
        </w:rPr>
        <w:t>диагнозом (</w:t>
      </w:r>
      <w:r w:rsidR="006B348B">
        <w:rPr>
          <w:b/>
          <w:u w:val="single"/>
        </w:rPr>
        <w:t>человек</w:t>
      </w:r>
      <w:r w:rsidRPr="00B9130C">
        <w:rPr>
          <w:b/>
          <w:u w:val="single"/>
        </w:rPr>
        <w:t>, за год)</w:t>
      </w:r>
      <w:r w:rsidR="004572BA">
        <w:rPr>
          <w:b/>
          <w:u w:val="single"/>
        </w:rPr>
        <w:t xml:space="preserve"> </w:t>
      </w:r>
      <w:r w:rsidRPr="00B9130C">
        <w:rPr>
          <w:b/>
          <w:u w:val="single"/>
        </w:rPr>
        <w:t>в возрасте: 0-14 лет</w:t>
      </w:r>
      <w:r w:rsidR="005C0C68">
        <w:rPr>
          <w:b/>
          <w:u w:val="single"/>
        </w:rPr>
        <w:t>;</w:t>
      </w:r>
      <w:r w:rsidRPr="00B9130C">
        <w:rPr>
          <w:b/>
          <w:u w:val="single"/>
        </w:rPr>
        <w:t xml:space="preserve"> 15-17 лет</w:t>
      </w:r>
    </w:p>
    <w:p w14:paraId="70D3F76B" w14:textId="77777777" w:rsidR="006B348B" w:rsidRDefault="00A9321A" w:rsidP="00FB3B56">
      <w:pPr>
        <w:spacing w:before="120" w:after="120" w:line="300" w:lineRule="exact"/>
        <w:ind w:firstLine="709"/>
        <w:jc w:val="both"/>
      </w:pPr>
      <w:r w:rsidRPr="00B9130C">
        <w:rPr>
          <w:b/>
          <w:bCs/>
        </w:rPr>
        <w:t>По строкам 28-43</w:t>
      </w:r>
      <w:r w:rsidR="006B348B">
        <w:rPr>
          <w:b/>
          <w:bCs/>
        </w:rPr>
        <w:t xml:space="preserve"> граф</w:t>
      </w:r>
      <w:r w:rsidR="00742F01">
        <w:rPr>
          <w:b/>
          <w:bCs/>
        </w:rPr>
        <w:t>ы</w:t>
      </w:r>
      <w:r w:rsidR="006B348B">
        <w:rPr>
          <w:b/>
          <w:bCs/>
        </w:rPr>
        <w:t xml:space="preserve"> 1 и 3</w:t>
      </w:r>
      <w:r>
        <w:t xml:space="preserve"> приводятся </w:t>
      </w:r>
      <w:r w:rsidR="00FE72DE">
        <w:t xml:space="preserve">соответствующие </w:t>
      </w:r>
      <w:r w:rsidRPr="00DB4433">
        <w:t>данные о числе зарегистрированных заболеваний с диагнозом, установленным впервые в жизни</w:t>
      </w:r>
      <w:r w:rsidR="006B348B">
        <w:t>.</w:t>
      </w:r>
    </w:p>
    <w:p w14:paraId="0EC7A5BB" w14:textId="77777777" w:rsidR="001A4A82" w:rsidRPr="00B33430" w:rsidRDefault="001A4A82" w:rsidP="00FB3B56">
      <w:pPr>
        <w:spacing w:before="120" w:after="120" w:line="300" w:lineRule="exact"/>
        <w:ind w:firstLine="709"/>
        <w:jc w:val="both"/>
        <w:rPr>
          <w:b/>
          <w:bCs/>
          <w:i/>
          <w:iCs/>
        </w:rPr>
      </w:pPr>
      <w:r w:rsidRPr="00A9321A">
        <w:rPr>
          <w:b/>
          <w:bCs/>
        </w:rPr>
        <w:t>По строкам</w:t>
      </w:r>
      <w:r>
        <w:rPr>
          <w:b/>
          <w:bCs/>
        </w:rPr>
        <w:t xml:space="preserve"> 28-43</w:t>
      </w:r>
      <w:r w:rsidR="006B348B">
        <w:rPr>
          <w:b/>
          <w:bCs/>
        </w:rPr>
        <w:t xml:space="preserve"> </w:t>
      </w:r>
      <w:r w:rsidR="006B348B" w:rsidRPr="00A9321A">
        <w:rPr>
          <w:b/>
          <w:bCs/>
        </w:rPr>
        <w:t>граф</w:t>
      </w:r>
      <w:r w:rsidR="00742F01">
        <w:rPr>
          <w:b/>
          <w:bCs/>
        </w:rPr>
        <w:t>ы</w:t>
      </w:r>
      <w:r w:rsidR="006B348B" w:rsidRPr="00A9321A">
        <w:rPr>
          <w:b/>
          <w:bCs/>
        </w:rPr>
        <w:t xml:space="preserve"> </w:t>
      </w:r>
      <w:r w:rsidR="006B348B">
        <w:rPr>
          <w:b/>
          <w:bCs/>
        </w:rPr>
        <w:t>2 и 4</w:t>
      </w:r>
      <w:r w:rsidR="006B348B" w:rsidRPr="00A9321A">
        <w:rPr>
          <w:b/>
          <w:bCs/>
        </w:rPr>
        <w:t xml:space="preserve"> </w:t>
      </w:r>
      <w:r>
        <w:t xml:space="preserve">приводятся данные об </w:t>
      </w:r>
      <w:r>
        <w:rPr>
          <w:b/>
        </w:rPr>
        <w:t>уровне заболеваемости в расчете на 100 000 человек населения</w:t>
      </w:r>
      <w:r w:rsidR="002278AA">
        <w:rPr>
          <w:b/>
        </w:rPr>
        <w:t xml:space="preserve"> </w:t>
      </w:r>
      <w:r w:rsidR="002278AA" w:rsidRPr="00BC1A73">
        <w:rPr>
          <w:b/>
          <w:u w:val="single"/>
        </w:rPr>
        <w:t>соответствующего возраста</w:t>
      </w:r>
      <w:r w:rsidR="002278AA">
        <w:rPr>
          <w:b/>
        </w:rPr>
        <w:t xml:space="preserve">. </w:t>
      </w:r>
      <w:r w:rsidR="002278AA" w:rsidRPr="001B680A">
        <w:rPr>
          <w:bCs/>
        </w:rPr>
        <w:t xml:space="preserve">Данные </w:t>
      </w:r>
      <w:r w:rsidRPr="0038076F">
        <w:t>рассчитыва</w:t>
      </w:r>
      <w:r w:rsidR="002278AA">
        <w:t>ю</w:t>
      </w:r>
      <w:r w:rsidRPr="0038076F">
        <w:t>тся</w:t>
      </w:r>
      <w:r>
        <w:t xml:space="preserve"> как отношение числа больных </w:t>
      </w:r>
      <w:r w:rsidR="005A005B">
        <w:t xml:space="preserve">(соответствующего возраста) </w:t>
      </w:r>
      <w:r>
        <w:t>с впервые установленным диагнозом</w:t>
      </w:r>
      <w:r w:rsidR="006B348B">
        <w:t xml:space="preserve"> к</w:t>
      </w:r>
      <w:r>
        <w:t xml:space="preserve"> </w:t>
      </w:r>
      <w:r w:rsidRPr="00B33430">
        <w:rPr>
          <w:b/>
          <w:bCs/>
          <w:i/>
          <w:iCs/>
          <w:u w:val="single"/>
        </w:rPr>
        <w:t>среднегодовой численности</w:t>
      </w:r>
      <w:r>
        <w:t xml:space="preserve"> постоянного населения</w:t>
      </w:r>
      <w:r w:rsidR="002278AA">
        <w:t xml:space="preserve"> </w:t>
      </w:r>
      <w:r w:rsidR="002278AA" w:rsidRPr="00B33430">
        <w:rPr>
          <w:b/>
          <w:bCs/>
          <w:i/>
          <w:iCs/>
          <w:u w:val="single"/>
        </w:rPr>
        <w:t>соответствующего возраста</w:t>
      </w:r>
      <w:r w:rsidR="00BB3FAE" w:rsidRPr="00B33430">
        <w:rPr>
          <w:b/>
          <w:bCs/>
          <w:i/>
          <w:iCs/>
          <w:u w:val="single"/>
        </w:rPr>
        <w:t>.</w:t>
      </w:r>
      <w:r w:rsidR="00BB3FAE" w:rsidRPr="00B33430">
        <w:rPr>
          <w:b/>
          <w:bCs/>
          <w:i/>
          <w:iCs/>
        </w:rPr>
        <w:t xml:space="preserve"> </w:t>
      </w:r>
      <w:r w:rsidRPr="00B33430">
        <w:rPr>
          <w:b/>
          <w:bCs/>
          <w:i/>
          <w:iCs/>
        </w:rPr>
        <w:t xml:space="preserve"> </w:t>
      </w:r>
    </w:p>
    <w:p w14:paraId="1C2DB31B" w14:textId="77777777" w:rsidR="0050301A" w:rsidRPr="00821DAC" w:rsidRDefault="00821DAC" w:rsidP="00FB3B56">
      <w:pPr>
        <w:spacing w:before="120" w:after="120" w:line="300" w:lineRule="exact"/>
        <w:ind w:firstLine="709"/>
        <w:jc w:val="center"/>
        <w:rPr>
          <w:i/>
          <w:iCs/>
          <w:u w:val="single"/>
        </w:rPr>
      </w:pPr>
      <w:r w:rsidRPr="00821DAC">
        <w:rPr>
          <w:b/>
          <w:u w:val="single"/>
        </w:rPr>
        <w:t>Раздел</w:t>
      </w:r>
      <w:r w:rsidR="004572BA">
        <w:rPr>
          <w:b/>
          <w:u w:val="single"/>
        </w:rPr>
        <w:t xml:space="preserve"> 3</w:t>
      </w:r>
      <w:r w:rsidRPr="00821DAC">
        <w:rPr>
          <w:b/>
          <w:u w:val="single"/>
        </w:rPr>
        <w:t xml:space="preserve"> </w:t>
      </w:r>
      <w:r>
        <w:rPr>
          <w:b/>
          <w:u w:val="single"/>
        </w:rPr>
        <w:t xml:space="preserve">- </w:t>
      </w:r>
      <w:bookmarkStart w:id="0" w:name="_Hlk190767899"/>
      <w:r w:rsidRPr="00821DAC">
        <w:rPr>
          <w:b/>
          <w:u w:val="single"/>
        </w:rPr>
        <w:t>Число больных, состоящих на учете в лечебн</w:t>
      </w:r>
      <w:r w:rsidR="00824A8E">
        <w:rPr>
          <w:b/>
          <w:u w:val="single"/>
        </w:rPr>
        <w:t>ых</w:t>
      </w:r>
      <w:r w:rsidRPr="00821DAC">
        <w:rPr>
          <w:b/>
          <w:u w:val="single"/>
        </w:rPr>
        <w:t xml:space="preserve"> </w:t>
      </w:r>
      <w:bookmarkEnd w:id="0"/>
      <w:r w:rsidR="008709BF">
        <w:rPr>
          <w:b/>
          <w:u w:val="single"/>
        </w:rPr>
        <w:t>организациях</w:t>
      </w:r>
    </w:p>
    <w:p w14:paraId="203CC0D1" w14:textId="77777777" w:rsidR="0018559A" w:rsidRDefault="0018559A" w:rsidP="00FB3B56">
      <w:pPr>
        <w:spacing w:before="120" w:after="120" w:line="300" w:lineRule="exact"/>
        <w:jc w:val="both"/>
      </w:pPr>
      <w:r>
        <w:rPr>
          <w:b/>
        </w:rPr>
        <w:t xml:space="preserve">        </w:t>
      </w:r>
      <w:r w:rsidR="00821DAC">
        <w:rPr>
          <w:b/>
        </w:rPr>
        <w:t>По строкам 44-52</w:t>
      </w:r>
      <w:r w:rsidR="002C2C9C">
        <w:rPr>
          <w:b/>
        </w:rPr>
        <w:t xml:space="preserve"> граф</w:t>
      </w:r>
      <w:r w:rsidR="00742F01">
        <w:rPr>
          <w:b/>
        </w:rPr>
        <w:t>ы</w:t>
      </w:r>
      <w:r w:rsidR="002C2C9C">
        <w:rPr>
          <w:b/>
        </w:rPr>
        <w:t xml:space="preserve"> 1-3</w:t>
      </w:r>
      <w:r w:rsidR="00922ADC">
        <w:rPr>
          <w:b/>
        </w:rPr>
        <w:t xml:space="preserve"> - </w:t>
      </w:r>
      <w:r w:rsidR="00922ADC" w:rsidRPr="00922ADC">
        <w:rPr>
          <w:b/>
        </w:rPr>
        <w:t>Число больных, состоящих на учете в лечебн</w:t>
      </w:r>
      <w:r w:rsidR="0090526C">
        <w:rPr>
          <w:b/>
        </w:rPr>
        <w:t>ых</w:t>
      </w:r>
      <w:r w:rsidR="00922ADC" w:rsidRPr="00922ADC">
        <w:rPr>
          <w:b/>
        </w:rPr>
        <w:t xml:space="preserve"> учреждениях</w:t>
      </w:r>
      <w:r w:rsidR="00922ADC">
        <w:rPr>
          <w:b/>
        </w:rPr>
        <w:t xml:space="preserve"> с диагнозом (на конец года)</w:t>
      </w:r>
      <w:r w:rsidR="00E62287">
        <w:rPr>
          <w:b/>
        </w:rPr>
        <w:t>,</w:t>
      </w:r>
      <w:r w:rsidR="00922ADC">
        <w:rPr>
          <w:b/>
        </w:rPr>
        <w:t xml:space="preserve"> </w:t>
      </w:r>
      <w:r w:rsidR="00821DAC" w:rsidRPr="00922ADC">
        <w:rPr>
          <w:bCs/>
        </w:rPr>
        <w:t xml:space="preserve">приводятся данные о </w:t>
      </w:r>
      <w:r w:rsidR="00C03050" w:rsidRPr="00C03050">
        <w:rPr>
          <w:bCs/>
        </w:rPr>
        <w:t>числ</w:t>
      </w:r>
      <w:r w:rsidR="00C03050">
        <w:rPr>
          <w:bCs/>
        </w:rPr>
        <w:t>е</w:t>
      </w:r>
      <w:r w:rsidR="00C03050" w:rsidRPr="00C03050">
        <w:rPr>
          <w:bCs/>
        </w:rPr>
        <w:t xml:space="preserve"> больных, находящихся под диспансерным наблюдением по поводу конкретного заболевания</w:t>
      </w:r>
      <w:r w:rsidR="00211FBE">
        <w:rPr>
          <w:bCs/>
        </w:rPr>
        <w:t>.</w:t>
      </w:r>
    </w:p>
    <w:p w14:paraId="55BDD9A2" w14:textId="77777777" w:rsidR="002A4107" w:rsidRPr="000C1A96" w:rsidRDefault="002A4107" w:rsidP="000C1A96">
      <w:pPr>
        <w:pStyle w:val="aa"/>
        <w:spacing w:before="120" w:after="120" w:line="300" w:lineRule="exact"/>
        <w:jc w:val="both"/>
        <w:rPr>
          <w:b/>
          <w:bCs/>
        </w:rPr>
      </w:pPr>
      <w:r w:rsidRPr="000C1A96">
        <w:rPr>
          <w:b/>
          <w:bCs/>
        </w:rPr>
        <w:t>Графа 1 строки 44-52</w:t>
      </w:r>
      <w:r>
        <w:t xml:space="preserve"> должна обязательно давать </w:t>
      </w:r>
      <w:r w:rsidRPr="000C1A96">
        <w:rPr>
          <w:b/>
          <w:bCs/>
        </w:rPr>
        <w:t>сумму граф 2 и 3</w:t>
      </w:r>
    </w:p>
    <w:p w14:paraId="6F52EF2B" w14:textId="77777777" w:rsidR="0018559A" w:rsidRPr="00264970" w:rsidRDefault="00252886" w:rsidP="00FB3B56">
      <w:pPr>
        <w:spacing w:before="120" w:after="120" w:line="300" w:lineRule="exact"/>
        <w:ind w:firstLine="709"/>
        <w:jc w:val="both"/>
      </w:pPr>
      <w:r>
        <w:rPr>
          <w:b/>
        </w:rPr>
        <w:t>По</w:t>
      </w:r>
      <w:r w:rsidR="000663FB">
        <w:rPr>
          <w:b/>
        </w:rPr>
        <w:t xml:space="preserve"> </w:t>
      </w:r>
      <w:r w:rsidR="002C2C9C">
        <w:rPr>
          <w:b/>
        </w:rPr>
        <w:t xml:space="preserve">строкам 44-52 </w:t>
      </w:r>
      <w:r w:rsidR="000663FB">
        <w:rPr>
          <w:b/>
        </w:rPr>
        <w:t>граф</w:t>
      </w:r>
      <w:r w:rsidR="00742F01">
        <w:rPr>
          <w:b/>
        </w:rPr>
        <w:t xml:space="preserve">ы </w:t>
      </w:r>
      <w:r w:rsidR="000663FB">
        <w:rPr>
          <w:b/>
        </w:rPr>
        <w:t>4-6</w:t>
      </w:r>
      <w:r w:rsidR="005F0A4C">
        <w:rPr>
          <w:b/>
        </w:rPr>
        <w:t xml:space="preserve"> -</w:t>
      </w:r>
      <w:r w:rsidR="000663FB">
        <w:rPr>
          <w:b/>
        </w:rPr>
        <w:t xml:space="preserve"> </w:t>
      </w:r>
      <w:r w:rsidR="00982862">
        <w:t xml:space="preserve">представляются данные </w:t>
      </w:r>
      <w:r w:rsidR="0018559A">
        <w:rPr>
          <w:b/>
        </w:rPr>
        <w:t>в расчете на 100 000 человек населения</w:t>
      </w:r>
      <w:r w:rsidR="001D18B9">
        <w:rPr>
          <w:b/>
        </w:rPr>
        <w:t xml:space="preserve">.  </w:t>
      </w:r>
      <w:r w:rsidR="001D18B9" w:rsidRPr="001D18B9">
        <w:rPr>
          <w:bCs/>
        </w:rPr>
        <w:t>Данные</w:t>
      </w:r>
      <w:r w:rsidR="001D18B9">
        <w:rPr>
          <w:b/>
        </w:rPr>
        <w:t xml:space="preserve"> </w:t>
      </w:r>
      <w:r w:rsidR="001D18B9">
        <w:t>рассчитываются</w:t>
      </w:r>
      <w:r w:rsidR="0018559A" w:rsidRPr="0038076F">
        <w:t xml:space="preserve"> как</w:t>
      </w:r>
      <w:r w:rsidR="0018559A">
        <w:rPr>
          <w:b/>
        </w:rPr>
        <w:t xml:space="preserve"> </w:t>
      </w:r>
      <w:r w:rsidR="0018559A">
        <w:t xml:space="preserve">отношение числа всех больных данной </w:t>
      </w:r>
      <w:r w:rsidR="0018559A" w:rsidRPr="00264970">
        <w:t xml:space="preserve">болезнью, состоящих на учете в медицинских учреждениях на конец отчетного года, к численности постоянного населения на конец года. </w:t>
      </w:r>
    </w:p>
    <w:p w14:paraId="5BAE4439" w14:textId="77777777" w:rsidR="00E80A7A" w:rsidRPr="00264970" w:rsidRDefault="006D20EB" w:rsidP="00FB3B56">
      <w:pPr>
        <w:spacing w:before="120" w:after="120" w:line="300" w:lineRule="exact"/>
        <w:ind w:firstLine="709"/>
        <w:jc w:val="center"/>
        <w:rPr>
          <w:b/>
          <w:u w:val="single"/>
        </w:rPr>
      </w:pPr>
      <w:r w:rsidRPr="00264970">
        <w:rPr>
          <w:b/>
          <w:u w:val="single"/>
        </w:rPr>
        <w:t xml:space="preserve">Раздела </w:t>
      </w:r>
      <w:r w:rsidR="004459FE" w:rsidRPr="00264970">
        <w:rPr>
          <w:b/>
          <w:u w:val="single"/>
        </w:rPr>
        <w:t>4</w:t>
      </w:r>
      <w:r w:rsidR="00E80A7A" w:rsidRPr="00264970">
        <w:rPr>
          <w:b/>
          <w:u w:val="single"/>
        </w:rPr>
        <w:t xml:space="preserve"> – Женское здоровье</w:t>
      </w:r>
    </w:p>
    <w:p w14:paraId="477C256F" w14:textId="77777777" w:rsidR="00E80A7A" w:rsidRPr="00264970" w:rsidRDefault="00E80A7A" w:rsidP="00FB3B56">
      <w:pPr>
        <w:spacing w:before="120" w:after="120" w:line="300" w:lineRule="exact"/>
        <w:ind w:firstLine="709"/>
        <w:jc w:val="both"/>
        <w:rPr>
          <w:bCs/>
        </w:rPr>
      </w:pPr>
      <w:r w:rsidRPr="00994024">
        <w:rPr>
          <w:b/>
        </w:rPr>
        <w:t>По строкам 53-6</w:t>
      </w:r>
      <w:r w:rsidR="00994024" w:rsidRPr="00994024">
        <w:rPr>
          <w:b/>
        </w:rPr>
        <w:t>4</w:t>
      </w:r>
      <w:r w:rsidRPr="00994024">
        <w:rPr>
          <w:b/>
        </w:rPr>
        <w:t xml:space="preserve"> </w:t>
      </w:r>
      <w:r w:rsidR="00B91645" w:rsidRPr="00994024">
        <w:rPr>
          <w:b/>
        </w:rPr>
        <w:t xml:space="preserve">графа 1 </w:t>
      </w:r>
      <w:r w:rsidR="00276119" w:rsidRPr="00994024">
        <w:rPr>
          <w:bCs/>
        </w:rPr>
        <w:t>приводятся</w:t>
      </w:r>
      <w:r w:rsidR="00A62692" w:rsidRPr="00994024">
        <w:rPr>
          <w:bCs/>
        </w:rPr>
        <w:t xml:space="preserve"> данные по числу родов, абортов</w:t>
      </w:r>
      <w:r w:rsidR="006B4842" w:rsidRPr="00994024">
        <w:rPr>
          <w:bCs/>
        </w:rPr>
        <w:t xml:space="preserve"> и </w:t>
      </w:r>
      <w:r w:rsidR="00A62692" w:rsidRPr="00994024">
        <w:rPr>
          <w:bCs/>
        </w:rPr>
        <w:t>использованию средств контрацепции</w:t>
      </w:r>
      <w:r w:rsidR="00B91645" w:rsidRPr="00264970">
        <w:rPr>
          <w:bCs/>
        </w:rPr>
        <w:t>.</w:t>
      </w:r>
    </w:p>
    <w:p w14:paraId="00B4EE4B" w14:textId="77777777" w:rsidR="00463005" w:rsidRPr="00994024" w:rsidRDefault="006D20EB" w:rsidP="00FB3B56">
      <w:pPr>
        <w:spacing w:before="120" w:after="120" w:line="300" w:lineRule="exact"/>
        <w:ind w:firstLine="709"/>
        <w:jc w:val="both"/>
        <w:rPr>
          <w:b/>
        </w:rPr>
      </w:pPr>
      <w:r w:rsidRPr="00264970">
        <w:rPr>
          <w:b/>
        </w:rPr>
        <w:t xml:space="preserve"> </w:t>
      </w:r>
      <w:r w:rsidR="00B91645" w:rsidRPr="00264970">
        <w:rPr>
          <w:b/>
        </w:rPr>
        <w:t>По строкам 53-</w:t>
      </w:r>
      <w:r w:rsidR="000C5939">
        <w:rPr>
          <w:b/>
        </w:rPr>
        <w:t>56</w:t>
      </w:r>
      <w:r w:rsidR="00B91645" w:rsidRPr="00264970">
        <w:rPr>
          <w:b/>
        </w:rPr>
        <w:t xml:space="preserve"> графа 2</w:t>
      </w:r>
      <w:r w:rsidRPr="00264970">
        <w:rPr>
          <w:b/>
        </w:rPr>
        <w:t xml:space="preserve"> </w:t>
      </w:r>
      <w:r w:rsidR="00B91645" w:rsidRPr="00264970">
        <w:t>п</w:t>
      </w:r>
      <w:r w:rsidR="00276119">
        <w:t>риводятся</w:t>
      </w:r>
      <w:r w:rsidR="00B91645" w:rsidRPr="00264970">
        <w:t xml:space="preserve"> данные </w:t>
      </w:r>
      <w:r w:rsidR="00303ACD" w:rsidRPr="00264970">
        <w:rPr>
          <w:bCs/>
        </w:rPr>
        <w:t xml:space="preserve">по числу родов и абортов </w:t>
      </w:r>
      <w:r w:rsidR="00B91645" w:rsidRPr="00264970">
        <w:t xml:space="preserve">в </w:t>
      </w:r>
      <w:r w:rsidR="00B91645" w:rsidRPr="00994024">
        <w:t xml:space="preserve">расчете </w:t>
      </w:r>
      <w:r w:rsidRPr="00994024">
        <w:rPr>
          <w:b/>
          <w:i/>
          <w:iCs/>
          <w:u w:val="single"/>
        </w:rPr>
        <w:t>на 1000 женщин в возрасте 15-49 лет</w:t>
      </w:r>
      <w:r w:rsidR="00303ACD" w:rsidRPr="00994024">
        <w:rPr>
          <w:b/>
          <w:i/>
          <w:iCs/>
          <w:u w:val="single"/>
        </w:rPr>
        <w:t>.</w:t>
      </w:r>
    </w:p>
    <w:p w14:paraId="382653FE" w14:textId="77777777" w:rsidR="000C5939" w:rsidRPr="000C5939" w:rsidRDefault="000C5939" w:rsidP="00FB3B56">
      <w:pPr>
        <w:spacing w:before="120" w:after="120" w:line="300" w:lineRule="exact"/>
        <w:ind w:firstLine="709"/>
        <w:jc w:val="both"/>
        <w:rPr>
          <w:b/>
          <w:i/>
          <w:iCs/>
          <w:u w:val="single"/>
        </w:rPr>
      </w:pPr>
      <w:r w:rsidRPr="00994024">
        <w:rPr>
          <w:b/>
        </w:rPr>
        <w:t xml:space="preserve">По строкам 57-60 графа 2 – </w:t>
      </w:r>
      <w:r w:rsidRPr="00994024">
        <w:rPr>
          <w:bCs/>
        </w:rPr>
        <w:t xml:space="preserve">приводятся </w:t>
      </w:r>
      <w:r w:rsidR="006B4842" w:rsidRPr="00994024">
        <w:rPr>
          <w:bCs/>
        </w:rPr>
        <w:t>сведения</w:t>
      </w:r>
      <w:r w:rsidRPr="00994024">
        <w:rPr>
          <w:bCs/>
        </w:rPr>
        <w:t xml:space="preserve"> </w:t>
      </w:r>
      <w:r w:rsidR="006B4842" w:rsidRPr="00994024">
        <w:rPr>
          <w:bCs/>
        </w:rPr>
        <w:t>о</w:t>
      </w:r>
      <w:r w:rsidRPr="00994024">
        <w:rPr>
          <w:bCs/>
        </w:rPr>
        <w:t xml:space="preserve"> числ</w:t>
      </w:r>
      <w:r w:rsidR="006B4842" w:rsidRPr="00994024">
        <w:rPr>
          <w:bCs/>
        </w:rPr>
        <w:t xml:space="preserve">е </w:t>
      </w:r>
      <w:r w:rsidRPr="00994024">
        <w:rPr>
          <w:bCs/>
        </w:rPr>
        <w:t>абортов у женщин</w:t>
      </w:r>
      <w:r w:rsidRPr="00994024">
        <w:rPr>
          <w:b/>
        </w:rPr>
        <w:t xml:space="preserve"> </w:t>
      </w:r>
      <w:r w:rsidRPr="00994024">
        <w:rPr>
          <w:bCs/>
        </w:rPr>
        <w:t>в различных возрастных группах в расчете на</w:t>
      </w:r>
      <w:r w:rsidRPr="00994024">
        <w:rPr>
          <w:b/>
        </w:rPr>
        <w:t xml:space="preserve"> </w:t>
      </w:r>
      <w:r w:rsidRPr="00994024">
        <w:rPr>
          <w:b/>
          <w:i/>
          <w:iCs/>
          <w:u w:val="single"/>
        </w:rPr>
        <w:t>1000</w:t>
      </w:r>
      <w:r w:rsidR="00994024">
        <w:rPr>
          <w:b/>
          <w:i/>
          <w:iCs/>
          <w:u w:val="single"/>
        </w:rPr>
        <w:t xml:space="preserve"> </w:t>
      </w:r>
      <w:r w:rsidRPr="00994024">
        <w:rPr>
          <w:b/>
          <w:i/>
          <w:iCs/>
          <w:u w:val="single"/>
        </w:rPr>
        <w:t>женщин соответствующих возрастных групп.</w:t>
      </w:r>
    </w:p>
    <w:p w14:paraId="3170F936" w14:textId="77777777" w:rsidR="00303ACD" w:rsidRDefault="00303ACD" w:rsidP="00FB3B56">
      <w:pPr>
        <w:spacing w:before="120" w:after="120" w:line="300" w:lineRule="exact"/>
        <w:ind w:firstLine="709"/>
        <w:jc w:val="both"/>
        <w:rPr>
          <w:b/>
        </w:rPr>
      </w:pPr>
      <w:r w:rsidRPr="00264970">
        <w:rPr>
          <w:b/>
        </w:rPr>
        <w:t xml:space="preserve"> </w:t>
      </w:r>
      <w:r w:rsidRPr="00994024">
        <w:rPr>
          <w:b/>
        </w:rPr>
        <w:t>По строкам 61-6</w:t>
      </w:r>
      <w:r w:rsidR="00994024" w:rsidRPr="00994024">
        <w:rPr>
          <w:b/>
        </w:rPr>
        <w:t>4</w:t>
      </w:r>
      <w:r w:rsidR="00463005" w:rsidRPr="00994024">
        <w:rPr>
          <w:b/>
        </w:rPr>
        <w:t xml:space="preserve"> графа 2</w:t>
      </w:r>
      <w:r w:rsidR="00276119" w:rsidRPr="00994024">
        <w:rPr>
          <w:b/>
        </w:rPr>
        <w:t xml:space="preserve"> - </w:t>
      </w:r>
      <w:r w:rsidR="00276119" w:rsidRPr="00994024">
        <w:rPr>
          <w:bCs/>
        </w:rPr>
        <w:t>приводятся</w:t>
      </w:r>
      <w:r w:rsidRPr="00994024">
        <w:rPr>
          <w:bCs/>
        </w:rPr>
        <w:t xml:space="preserve"> </w:t>
      </w:r>
      <w:r w:rsidR="00276119" w:rsidRPr="00994024">
        <w:rPr>
          <w:bCs/>
        </w:rPr>
        <w:t>сведения</w:t>
      </w:r>
      <w:r w:rsidR="003E4FE4" w:rsidRPr="00994024">
        <w:rPr>
          <w:bCs/>
        </w:rPr>
        <w:t xml:space="preserve"> </w:t>
      </w:r>
      <w:r w:rsidR="003005DC">
        <w:rPr>
          <w:bCs/>
        </w:rPr>
        <w:t>об</w:t>
      </w:r>
      <w:r w:rsidR="003E4FE4" w:rsidRPr="00994024">
        <w:rPr>
          <w:bCs/>
        </w:rPr>
        <w:t xml:space="preserve"> уровн</w:t>
      </w:r>
      <w:r w:rsidR="003005DC">
        <w:rPr>
          <w:bCs/>
        </w:rPr>
        <w:t>е</w:t>
      </w:r>
      <w:r w:rsidR="003E4FE4" w:rsidRPr="00994024">
        <w:rPr>
          <w:bCs/>
        </w:rPr>
        <w:t xml:space="preserve"> </w:t>
      </w:r>
      <w:r w:rsidR="000A3E97">
        <w:rPr>
          <w:bCs/>
        </w:rPr>
        <w:t>использования</w:t>
      </w:r>
      <w:r w:rsidR="003E4FE4" w:rsidRPr="00994024">
        <w:rPr>
          <w:bCs/>
        </w:rPr>
        <w:t xml:space="preserve"> средств контрацепции</w:t>
      </w:r>
      <w:r w:rsidRPr="00994024">
        <w:rPr>
          <w:bCs/>
        </w:rPr>
        <w:t xml:space="preserve"> в расчете</w:t>
      </w:r>
      <w:r w:rsidRPr="00994024">
        <w:rPr>
          <w:b/>
        </w:rPr>
        <w:t xml:space="preserve"> на 100</w:t>
      </w:r>
      <w:r w:rsidR="006B63D4" w:rsidRPr="00994024">
        <w:rPr>
          <w:b/>
        </w:rPr>
        <w:t xml:space="preserve"> </w:t>
      </w:r>
      <w:r w:rsidRPr="00994024">
        <w:rPr>
          <w:b/>
        </w:rPr>
        <w:t>000 женщин в возрасте 15-49 лет</w:t>
      </w:r>
      <w:r w:rsidR="00F97BE2" w:rsidRPr="00994024">
        <w:rPr>
          <w:b/>
        </w:rPr>
        <w:t>.</w:t>
      </w:r>
    </w:p>
    <w:p w14:paraId="56156BED" w14:textId="77777777" w:rsidR="001A3FD3" w:rsidRDefault="001A3FD3" w:rsidP="00FB3B56">
      <w:pPr>
        <w:spacing w:before="120" w:after="120" w:line="300" w:lineRule="exact"/>
        <w:rPr>
          <w:b/>
        </w:rPr>
      </w:pPr>
    </w:p>
    <w:p w14:paraId="0EDA3EBD" w14:textId="77777777" w:rsidR="001E031B" w:rsidRPr="00B003D8" w:rsidRDefault="0018559A" w:rsidP="00116801">
      <w:pPr>
        <w:spacing w:before="120" w:after="120" w:line="300" w:lineRule="exact"/>
        <w:ind w:firstLine="709"/>
        <w:jc w:val="center"/>
        <w:rPr>
          <w:b/>
          <w:u w:val="single"/>
        </w:rPr>
      </w:pPr>
      <w:r w:rsidRPr="00B003D8">
        <w:rPr>
          <w:b/>
          <w:u w:val="single"/>
        </w:rPr>
        <w:lastRenderedPageBreak/>
        <w:t>ТАБЛИЦА 19.</w:t>
      </w:r>
      <w:r w:rsidR="001E06FD" w:rsidRPr="00B003D8">
        <w:rPr>
          <w:b/>
          <w:u w:val="single"/>
        </w:rPr>
        <w:t>3</w:t>
      </w:r>
      <w:r w:rsidR="000F79C9" w:rsidRPr="00B003D8">
        <w:rPr>
          <w:b/>
          <w:u w:val="single"/>
        </w:rPr>
        <w:t xml:space="preserve"> </w:t>
      </w:r>
      <w:r w:rsidR="00E74991" w:rsidRPr="00B003D8">
        <w:rPr>
          <w:b/>
          <w:u w:val="single"/>
        </w:rPr>
        <w:t>ИНВАЛИДНОСТЬ</w:t>
      </w:r>
    </w:p>
    <w:p w14:paraId="65A591C1" w14:textId="77777777" w:rsidR="0018559A" w:rsidRDefault="0018559A" w:rsidP="00FB3B56">
      <w:pPr>
        <w:spacing w:before="120" w:after="120" w:line="300" w:lineRule="exact"/>
        <w:ind w:firstLine="709"/>
        <w:jc w:val="both"/>
        <w:rPr>
          <w:szCs w:val="24"/>
        </w:rPr>
      </w:pPr>
      <w:r w:rsidRPr="00B003D8">
        <w:rPr>
          <w:b/>
          <w:szCs w:val="24"/>
        </w:rPr>
        <w:t>Инвалидность</w:t>
      </w:r>
      <w:r w:rsidR="009454CB" w:rsidRPr="00B003D8">
        <w:rPr>
          <w:szCs w:val="24"/>
        </w:rPr>
        <w:t xml:space="preserve"> – это </w:t>
      </w:r>
      <w:r w:rsidRPr="00B003D8">
        <w:rPr>
          <w:szCs w:val="24"/>
        </w:rPr>
        <w:t>длительная или постоянная потеря трудоспособности</w:t>
      </w:r>
      <w:r w:rsidR="00FA5B72" w:rsidRPr="00B003D8">
        <w:rPr>
          <w:szCs w:val="24"/>
        </w:rPr>
        <w:t xml:space="preserve"> </w:t>
      </w:r>
      <w:r w:rsidRPr="00B003D8">
        <w:rPr>
          <w:szCs w:val="24"/>
        </w:rPr>
        <w:t>вследствие значительного нарушения функций организма, вызванного хроническим заболеванием или травмой.</w:t>
      </w:r>
      <w:r w:rsidRPr="000C383A">
        <w:rPr>
          <w:szCs w:val="24"/>
        </w:rPr>
        <w:t xml:space="preserve"> </w:t>
      </w:r>
    </w:p>
    <w:p w14:paraId="1BD582B1" w14:textId="77777777" w:rsidR="001E031B" w:rsidRPr="00D275F4" w:rsidRDefault="001E031B" w:rsidP="00D275F4">
      <w:pPr>
        <w:spacing w:before="120" w:after="120" w:line="300" w:lineRule="exact"/>
        <w:ind w:firstLine="709"/>
        <w:jc w:val="center"/>
        <w:rPr>
          <w:b/>
          <w:szCs w:val="24"/>
          <w:u w:val="single"/>
        </w:rPr>
      </w:pPr>
      <w:r w:rsidRPr="001E031B">
        <w:rPr>
          <w:b/>
          <w:szCs w:val="24"/>
          <w:u w:val="single"/>
        </w:rPr>
        <w:t xml:space="preserve">Раздел </w:t>
      </w:r>
      <w:r w:rsidR="00E47E42">
        <w:rPr>
          <w:b/>
          <w:szCs w:val="24"/>
          <w:u w:val="single"/>
        </w:rPr>
        <w:t>1</w:t>
      </w:r>
      <w:r w:rsidRPr="001E031B">
        <w:rPr>
          <w:b/>
          <w:szCs w:val="24"/>
          <w:u w:val="single"/>
        </w:rPr>
        <w:t xml:space="preserve"> - Первичная инвалидность</w:t>
      </w:r>
    </w:p>
    <w:p w14:paraId="69037127" w14:textId="77777777" w:rsidR="00D275F4" w:rsidRDefault="00D275F4" w:rsidP="00D275F4">
      <w:pPr>
        <w:spacing w:before="120" w:after="120" w:line="300" w:lineRule="exact"/>
        <w:ind w:firstLine="709"/>
        <w:jc w:val="both"/>
        <w:rPr>
          <w:bCs/>
          <w:szCs w:val="24"/>
        </w:rPr>
      </w:pPr>
      <w:r>
        <w:rPr>
          <w:b/>
        </w:rPr>
        <w:t xml:space="preserve">По </w:t>
      </w:r>
      <w:r w:rsidR="00E74991">
        <w:rPr>
          <w:b/>
        </w:rPr>
        <w:t>строк</w:t>
      </w:r>
      <w:r>
        <w:rPr>
          <w:b/>
        </w:rPr>
        <w:t>ам</w:t>
      </w:r>
      <w:r w:rsidR="00B94799">
        <w:rPr>
          <w:b/>
        </w:rPr>
        <w:t xml:space="preserve"> </w:t>
      </w:r>
      <w:r w:rsidR="00E74991">
        <w:rPr>
          <w:b/>
        </w:rPr>
        <w:t>01</w:t>
      </w:r>
      <w:r>
        <w:rPr>
          <w:b/>
        </w:rPr>
        <w:t xml:space="preserve">-35 графа 1 - </w:t>
      </w:r>
      <w:r w:rsidRPr="00D275F4">
        <w:rPr>
          <w:bCs/>
        </w:rPr>
        <w:t xml:space="preserve">приводятся сведения о числе лиц, которым </w:t>
      </w:r>
      <w:r w:rsidRPr="00D275F4">
        <w:rPr>
          <w:bCs/>
          <w:szCs w:val="24"/>
        </w:rPr>
        <w:t>в отчетном году</w:t>
      </w:r>
      <w:r w:rsidRPr="00D275F4">
        <w:rPr>
          <w:bCs/>
        </w:rPr>
        <w:t xml:space="preserve"> </w:t>
      </w:r>
      <w:r w:rsidRPr="00D275F4">
        <w:rPr>
          <w:bCs/>
          <w:szCs w:val="24"/>
        </w:rPr>
        <w:t>инвалидност</w:t>
      </w:r>
      <w:r>
        <w:rPr>
          <w:bCs/>
          <w:szCs w:val="24"/>
        </w:rPr>
        <w:t>ь</w:t>
      </w:r>
      <w:r w:rsidRPr="00D275F4">
        <w:rPr>
          <w:bCs/>
          <w:szCs w:val="24"/>
        </w:rPr>
        <w:t xml:space="preserve"> </w:t>
      </w:r>
      <w:r w:rsidRPr="00D275F4">
        <w:rPr>
          <w:bCs/>
        </w:rPr>
        <w:t xml:space="preserve">была </w:t>
      </w:r>
      <w:r w:rsidRPr="00D275F4">
        <w:rPr>
          <w:bCs/>
          <w:szCs w:val="24"/>
        </w:rPr>
        <w:t xml:space="preserve">установлена впервые. </w:t>
      </w:r>
    </w:p>
    <w:p w14:paraId="4418CF7E" w14:textId="77777777" w:rsidR="00724477" w:rsidRDefault="0098638B" w:rsidP="0098638B">
      <w:pPr>
        <w:spacing w:before="120" w:after="120" w:line="300" w:lineRule="exact"/>
        <w:ind w:firstLine="709"/>
        <w:jc w:val="both"/>
      </w:pPr>
      <w:r w:rsidRPr="0098638B">
        <w:rPr>
          <w:b/>
          <w:bCs/>
        </w:rPr>
        <w:t>Строка 17</w:t>
      </w:r>
      <w:r w:rsidR="00CE140C">
        <w:rPr>
          <w:b/>
          <w:bCs/>
        </w:rPr>
        <w:t xml:space="preserve"> графа 1 - </w:t>
      </w:r>
      <w:r w:rsidR="006D703F">
        <w:rPr>
          <w:b/>
        </w:rPr>
        <w:t xml:space="preserve">Инвалиды </w:t>
      </w:r>
      <w:r w:rsidRPr="000C383A">
        <w:rPr>
          <w:b/>
        </w:rPr>
        <w:t>с детства</w:t>
      </w:r>
      <w:r w:rsidRPr="002651A2">
        <w:t xml:space="preserve"> </w:t>
      </w:r>
      <w:r>
        <w:t xml:space="preserve">- </w:t>
      </w:r>
      <w:r w:rsidRPr="002651A2">
        <w:t xml:space="preserve">устанавливается в тех случаях, когда </w:t>
      </w:r>
      <w:r w:rsidR="006D703F" w:rsidRPr="00BA7785">
        <w:t>инвалидность</w:t>
      </w:r>
      <w:r w:rsidRPr="00BA7785">
        <w:t xml:space="preserve"> наступила в результате врожденных болезней, заболеваний и травм в</w:t>
      </w:r>
      <w:r w:rsidRPr="002651A2">
        <w:t xml:space="preserve"> возрасте до 1</w:t>
      </w:r>
      <w:r>
        <w:t>8</w:t>
      </w:r>
      <w:r w:rsidRPr="002651A2">
        <w:t xml:space="preserve"> лет</w:t>
      </w:r>
      <w:r>
        <w:t>.</w:t>
      </w:r>
      <w:r w:rsidRPr="002651A2">
        <w:t xml:space="preserve"> </w:t>
      </w:r>
    </w:p>
    <w:p w14:paraId="06DCE4F3" w14:textId="77777777" w:rsidR="0098638B" w:rsidRPr="00CE140C" w:rsidRDefault="00724477" w:rsidP="0098638B">
      <w:pPr>
        <w:spacing w:before="120" w:after="120" w:line="300" w:lineRule="exact"/>
        <w:ind w:firstLine="709"/>
        <w:jc w:val="both"/>
        <w:rPr>
          <w:b/>
          <w:i/>
          <w:iCs/>
          <w:u w:val="single"/>
        </w:rPr>
      </w:pPr>
      <w:r w:rsidRPr="009F2C6C">
        <w:rPr>
          <w:b/>
          <w:bCs/>
        </w:rPr>
        <w:t>Строка 12 графа 1</w:t>
      </w:r>
      <w:r w:rsidR="00C32048">
        <w:rPr>
          <w:b/>
          <w:bCs/>
        </w:rPr>
        <w:t xml:space="preserve"> –</w:t>
      </w:r>
      <w:r w:rsidRPr="009F2C6C">
        <w:rPr>
          <w:b/>
          <w:bCs/>
        </w:rPr>
        <w:t xml:space="preserve"> </w:t>
      </w:r>
      <w:r w:rsidR="00C32048">
        <w:rPr>
          <w:b/>
        </w:rPr>
        <w:t>Число первично признанных инвалидами в возрасте 18 лет и старше</w:t>
      </w:r>
      <w:r w:rsidR="00EC2102">
        <w:rPr>
          <w:b/>
        </w:rPr>
        <w:t xml:space="preserve"> - всего</w:t>
      </w:r>
      <w:r w:rsidR="00C32048">
        <w:rPr>
          <w:b/>
        </w:rPr>
        <w:t xml:space="preserve"> </w:t>
      </w:r>
      <w:r w:rsidR="00C32048" w:rsidRPr="00C32048">
        <w:rPr>
          <w:bCs/>
        </w:rPr>
        <w:t xml:space="preserve">- </w:t>
      </w:r>
      <w:r w:rsidRPr="00C32048">
        <w:rPr>
          <w:bCs/>
        </w:rPr>
        <w:t xml:space="preserve">должна </w:t>
      </w:r>
      <w:r w:rsidR="00B003D8" w:rsidRPr="00C32048">
        <w:rPr>
          <w:bCs/>
        </w:rPr>
        <w:t xml:space="preserve">обязательно </w:t>
      </w:r>
      <w:r w:rsidRPr="00C32048">
        <w:rPr>
          <w:bCs/>
        </w:rPr>
        <w:t xml:space="preserve">давать </w:t>
      </w:r>
      <w:r w:rsidRPr="00CE140C">
        <w:rPr>
          <w:b/>
          <w:i/>
          <w:iCs/>
          <w:u w:val="single"/>
        </w:rPr>
        <w:t>сумму строк 13 и 14</w:t>
      </w:r>
      <w:r w:rsidR="006A1571">
        <w:rPr>
          <w:b/>
          <w:i/>
          <w:iCs/>
          <w:u w:val="single"/>
        </w:rPr>
        <w:t xml:space="preserve">; </w:t>
      </w:r>
      <w:r w:rsidR="00055DCE" w:rsidRPr="00CE140C">
        <w:rPr>
          <w:b/>
          <w:i/>
          <w:iCs/>
          <w:u w:val="single"/>
        </w:rPr>
        <w:t xml:space="preserve"> сумму строк 15, 16 и 17</w:t>
      </w:r>
      <w:r w:rsidR="00CE140C">
        <w:rPr>
          <w:b/>
          <w:i/>
          <w:iCs/>
          <w:u w:val="single"/>
        </w:rPr>
        <w:t xml:space="preserve">, </w:t>
      </w:r>
      <w:r w:rsidR="00CE140C" w:rsidRPr="00CE140C">
        <w:rPr>
          <w:b/>
          <w:i/>
          <w:iCs/>
          <w:u w:val="single"/>
        </w:rPr>
        <w:t>а также сумму строк 18, 19</w:t>
      </w:r>
      <w:r w:rsidR="00CE140C">
        <w:rPr>
          <w:b/>
          <w:i/>
          <w:iCs/>
          <w:u w:val="single"/>
        </w:rPr>
        <w:t xml:space="preserve"> и </w:t>
      </w:r>
      <w:r w:rsidR="00CE140C" w:rsidRPr="00CE140C">
        <w:rPr>
          <w:b/>
          <w:i/>
          <w:iCs/>
          <w:u w:val="single"/>
        </w:rPr>
        <w:t>20.</w:t>
      </w:r>
    </w:p>
    <w:p w14:paraId="6347FF63" w14:textId="77777777" w:rsidR="00B94799" w:rsidRPr="00BA7785" w:rsidRDefault="00B94799" w:rsidP="006C6608">
      <w:pPr>
        <w:spacing w:before="120" w:after="120" w:line="300" w:lineRule="exact"/>
        <w:ind w:firstLine="709"/>
        <w:jc w:val="both"/>
        <w:rPr>
          <w:u w:val="single"/>
        </w:rPr>
      </w:pPr>
      <w:r>
        <w:rPr>
          <w:b/>
        </w:rPr>
        <w:t xml:space="preserve">По строкам 01-35 графа 2 – </w:t>
      </w:r>
      <w:r w:rsidRPr="00D275F4">
        <w:rPr>
          <w:bCs/>
        </w:rPr>
        <w:t>пр</w:t>
      </w:r>
      <w:r>
        <w:rPr>
          <w:bCs/>
        </w:rPr>
        <w:t>ивод</w:t>
      </w:r>
      <w:r w:rsidR="00056CBC">
        <w:rPr>
          <w:bCs/>
        </w:rPr>
        <w:t>ятся данные об</w:t>
      </w:r>
      <w:r>
        <w:rPr>
          <w:bCs/>
        </w:rPr>
        <w:t xml:space="preserve"> </w:t>
      </w:r>
      <w:r w:rsidR="00935243">
        <w:rPr>
          <w:bCs/>
        </w:rPr>
        <w:t>уровн</w:t>
      </w:r>
      <w:r w:rsidR="00056CBC">
        <w:rPr>
          <w:bCs/>
        </w:rPr>
        <w:t>е</w:t>
      </w:r>
      <w:r w:rsidR="00935243">
        <w:rPr>
          <w:bCs/>
        </w:rPr>
        <w:t xml:space="preserve"> </w:t>
      </w:r>
      <w:r>
        <w:t xml:space="preserve">первичной инвалидности - </w:t>
      </w:r>
      <w:r w:rsidR="00A60189">
        <w:rPr>
          <w:b/>
        </w:rPr>
        <w:t>Ч</w:t>
      </w:r>
      <w:r>
        <w:rPr>
          <w:b/>
        </w:rPr>
        <w:t>исленность лиц, впервые признанных инвалидами, в расчете на 10 000 населения</w:t>
      </w:r>
      <w:r w:rsidR="00935243">
        <w:rPr>
          <w:b/>
        </w:rPr>
        <w:t xml:space="preserve">. </w:t>
      </w:r>
      <w:r w:rsidR="00935243" w:rsidRPr="00BA7785">
        <w:rPr>
          <w:bCs/>
        </w:rPr>
        <w:t xml:space="preserve">Показатель </w:t>
      </w:r>
      <w:r w:rsidRPr="00BA7785">
        <w:t>рассчитывается по отношению к</w:t>
      </w:r>
      <w:r w:rsidRPr="00BA7785">
        <w:rPr>
          <w:b/>
        </w:rPr>
        <w:t xml:space="preserve"> </w:t>
      </w:r>
      <w:r w:rsidRPr="00BA7785">
        <w:t>среднегодовой численности постоянного населения</w:t>
      </w:r>
      <w:r w:rsidR="00724477" w:rsidRPr="00BA7785">
        <w:t xml:space="preserve"> </w:t>
      </w:r>
      <w:r w:rsidR="00724477" w:rsidRPr="00BA7785">
        <w:rPr>
          <w:b/>
          <w:bCs/>
          <w:i/>
          <w:iCs/>
          <w:u w:val="single"/>
        </w:rPr>
        <w:t>соответствующей возрастной группы</w:t>
      </w:r>
      <w:r w:rsidR="00724477" w:rsidRPr="00BA7785">
        <w:rPr>
          <w:u w:val="single"/>
        </w:rPr>
        <w:t>.</w:t>
      </w:r>
    </w:p>
    <w:p w14:paraId="5C1D733F" w14:textId="77777777" w:rsidR="000663FB" w:rsidRPr="00BA7785" w:rsidRDefault="000663FB" w:rsidP="000F254C">
      <w:pPr>
        <w:spacing w:before="120" w:after="120" w:line="300" w:lineRule="exact"/>
        <w:ind w:firstLine="709"/>
        <w:jc w:val="center"/>
        <w:rPr>
          <w:b/>
          <w:u w:val="single"/>
        </w:rPr>
      </w:pPr>
      <w:r w:rsidRPr="00BA7785">
        <w:rPr>
          <w:b/>
          <w:u w:val="single"/>
        </w:rPr>
        <w:t xml:space="preserve">Раздел </w:t>
      </w:r>
      <w:r w:rsidR="00E47E42" w:rsidRPr="00BA7785">
        <w:rPr>
          <w:b/>
          <w:u w:val="single"/>
        </w:rPr>
        <w:t>2</w:t>
      </w:r>
      <w:r w:rsidR="000F254C" w:rsidRPr="00BA7785">
        <w:rPr>
          <w:b/>
          <w:u w:val="single"/>
        </w:rPr>
        <w:t xml:space="preserve"> </w:t>
      </w:r>
      <w:r w:rsidR="00DE0C96" w:rsidRPr="00BA7785">
        <w:rPr>
          <w:b/>
          <w:u w:val="single"/>
        </w:rPr>
        <w:t>–</w:t>
      </w:r>
      <w:r w:rsidR="000F254C" w:rsidRPr="00BA7785">
        <w:rPr>
          <w:b/>
          <w:u w:val="single"/>
        </w:rPr>
        <w:t xml:space="preserve"> Инвалидность</w:t>
      </w:r>
    </w:p>
    <w:p w14:paraId="70DB2282" w14:textId="77777777" w:rsidR="00DE0C96" w:rsidRPr="00BA7785" w:rsidRDefault="00DE0C96" w:rsidP="00DE0C96">
      <w:pPr>
        <w:spacing w:before="120" w:after="120" w:line="300" w:lineRule="exact"/>
        <w:ind w:firstLine="709"/>
        <w:jc w:val="both"/>
        <w:rPr>
          <w:b/>
          <w:bCs/>
        </w:rPr>
      </w:pPr>
      <w:r w:rsidRPr="00BA7785">
        <w:rPr>
          <w:b/>
        </w:rPr>
        <w:t xml:space="preserve">Степень тяжести инвалидности </w:t>
      </w:r>
      <w:r w:rsidRPr="00BA7785">
        <w:t xml:space="preserve">может быть различной – от ограничения трудоспособности по основной специальности и перевода на более легкий труд до полной утраты трудоспособности во всех видах профессиональной деятельности. В зависимости от степени потери или ограничения трудоспособности различают </w:t>
      </w:r>
      <w:r w:rsidRPr="00BA7785">
        <w:rPr>
          <w:i/>
        </w:rPr>
        <w:t>три группы инвалидности</w:t>
      </w:r>
      <w:r w:rsidRPr="00BA7785">
        <w:rPr>
          <w:rStyle w:val="a9"/>
          <w:rFonts w:ascii="Arial" w:hAnsi="Arial" w:cs="Arial"/>
          <w:color w:val="333333"/>
          <w:shd w:val="clear" w:color="auto" w:fill="FFFFFF"/>
        </w:rPr>
        <w:t> </w:t>
      </w:r>
      <w:r w:rsidRPr="00BA7785">
        <w:rPr>
          <w:rStyle w:val="a9"/>
          <w:rFonts w:ascii="Arial" w:hAnsi="Arial" w:cs="Arial"/>
          <w:b w:val="0"/>
          <w:bCs w:val="0"/>
          <w:color w:val="333333"/>
          <w:shd w:val="clear" w:color="auto" w:fill="FFFFFF"/>
        </w:rPr>
        <w:t>(I, II или III).</w:t>
      </w:r>
    </w:p>
    <w:p w14:paraId="21C7C146" w14:textId="77777777" w:rsidR="0056567A" w:rsidRPr="00BA7785" w:rsidRDefault="0056567A" w:rsidP="00FB3B56">
      <w:pPr>
        <w:spacing w:before="120" w:after="120" w:line="300" w:lineRule="exact"/>
        <w:ind w:firstLine="709"/>
        <w:jc w:val="both"/>
      </w:pPr>
      <w:r w:rsidRPr="00BA7785">
        <w:rPr>
          <w:b/>
          <w:bCs/>
        </w:rPr>
        <w:t xml:space="preserve">По строкам 36-45 графа 1 – </w:t>
      </w:r>
      <w:r w:rsidRPr="00BA7785">
        <w:t>приводятся сведения о численности инвалидов</w:t>
      </w:r>
      <w:r w:rsidR="00B427D9" w:rsidRPr="00BA7785">
        <w:t xml:space="preserve"> в разбивке по группам инвалидности, по полу и возрасту</w:t>
      </w:r>
      <w:r w:rsidRPr="00BA7785">
        <w:t>, состоящих на учете в системе Пенсионного фонда (на конец года).</w:t>
      </w:r>
    </w:p>
    <w:p w14:paraId="074E7193" w14:textId="77777777" w:rsidR="00044D6F" w:rsidRPr="00BA7785" w:rsidRDefault="00044D6F" w:rsidP="00FB3B56">
      <w:pPr>
        <w:spacing w:before="120" w:after="120" w:line="300" w:lineRule="exact"/>
        <w:ind w:firstLine="709"/>
        <w:jc w:val="both"/>
      </w:pPr>
      <w:r w:rsidRPr="00BA7785">
        <w:rPr>
          <w:b/>
          <w:bCs/>
        </w:rPr>
        <w:t>По строкам 46-</w:t>
      </w:r>
      <w:r w:rsidR="006B458B" w:rsidRPr="00BA7785">
        <w:rPr>
          <w:b/>
          <w:bCs/>
        </w:rPr>
        <w:t>48</w:t>
      </w:r>
      <w:r w:rsidRPr="00BA7785">
        <w:rPr>
          <w:b/>
          <w:bCs/>
        </w:rPr>
        <w:t xml:space="preserve"> графа 1 </w:t>
      </w:r>
      <w:r w:rsidRPr="00BA7785">
        <w:t>– приводятся сведения о числе домов-интернатов для граждан пожилого возраста и инвалидов</w:t>
      </w:r>
      <w:r w:rsidR="006B458B" w:rsidRPr="00BA7785">
        <w:t>.</w:t>
      </w:r>
    </w:p>
    <w:p w14:paraId="6767D164" w14:textId="77777777" w:rsidR="004D5988" w:rsidRDefault="004D5988" w:rsidP="004D5988">
      <w:pPr>
        <w:spacing w:before="120" w:after="120" w:line="300" w:lineRule="exact"/>
        <w:ind w:firstLine="709"/>
        <w:jc w:val="both"/>
      </w:pPr>
      <w:r w:rsidRPr="00BA7785">
        <w:rPr>
          <w:b/>
        </w:rPr>
        <w:t>Дома-интернаты для граждан пожилого возраста (престарелых) и инвалидов</w:t>
      </w:r>
      <w:r w:rsidRPr="004D5988">
        <w:t xml:space="preserve"> – это социально-медицинское учреждение, предназначенное для постоянного и временного (сроком до 6 месяцев) проживания граждан пожилого возраста (мужчин старше 60 лет и женщин старше 55 лет), инвалидов первой и второй групп (старше 18 лет), частично или полностью утративших способность к самообслуживанию и нуждающихся в постоянном постороннем уходе.</w:t>
      </w:r>
    </w:p>
    <w:p w14:paraId="14D8E3FD" w14:textId="77777777" w:rsidR="006B458B" w:rsidRDefault="006B458B" w:rsidP="00BE2C99">
      <w:pPr>
        <w:spacing w:before="120" w:after="120" w:line="300" w:lineRule="exact"/>
        <w:ind w:firstLine="709"/>
        <w:jc w:val="both"/>
      </w:pPr>
      <w:r w:rsidRPr="00BE2C99">
        <w:rPr>
          <w:b/>
          <w:bCs/>
        </w:rPr>
        <w:t xml:space="preserve">По строкам </w:t>
      </w:r>
      <w:r w:rsidRPr="000F5821">
        <w:rPr>
          <w:b/>
          <w:bCs/>
        </w:rPr>
        <w:t>49-51</w:t>
      </w:r>
      <w:r w:rsidR="000F5821" w:rsidRPr="000F5821">
        <w:rPr>
          <w:b/>
          <w:bCs/>
        </w:rPr>
        <w:t xml:space="preserve"> графа 1</w:t>
      </w:r>
      <w:r>
        <w:t xml:space="preserve">- </w:t>
      </w:r>
      <w:r w:rsidR="00BE2C99" w:rsidRPr="00044D6F">
        <w:t xml:space="preserve">приводятся </w:t>
      </w:r>
      <w:r w:rsidR="00E02C32">
        <w:t>данные</w:t>
      </w:r>
      <w:r w:rsidR="00BE2C99" w:rsidRPr="00044D6F">
        <w:t xml:space="preserve"> о числе </w:t>
      </w:r>
      <w:r w:rsidR="00BE2C99">
        <w:t>учреждений для детей</w:t>
      </w:r>
      <w:r w:rsidR="000F5821">
        <w:t>-</w:t>
      </w:r>
      <w:r w:rsidR="00BE2C99">
        <w:t xml:space="preserve"> инвалидов.</w:t>
      </w:r>
    </w:p>
    <w:p w14:paraId="5FAF21A6" w14:textId="77777777" w:rsidR="00044D6F" w:rsidRDefault="00044D6F" w:rsidP="00FB3B56">
      <w:pPr>
        <w:spacing w:before="120" w:after="120" w:line="300" w:lineRule="exact"/>
        <w:ind w:firstLine="709"/>
        <w:jc w:val="both"/>
      </w:pPr>
      <w:r w:rsidRPr="00044D6F">
        <w:rPr>
          <w:b/>
          <w:bCs/>
        </w:rPr>
        <w:t xml:space="preserve">По строкам </w:t>
      </w:r>
      <w:r>
        <w:rPr>
          <w:b/>
          <w:bCs/>
        </w:rPr>
        <w:t>52-53</w:t>
      </w:r>
      <w:r w:rsidRPr="00044D6F">
        <w:rPr>
          <w:b/>
          <w:bCs/>
        </w:rPr>
        <w:t xml:space="preserve"> графа 1</w:t>
      </w:r>
      <w:r>
        <w:rPr>
          <w:b/>
          <w:bCs/>
        </w:rPr>
        <w:t xml:space="preserve"> – </w:t>
      </w:r>
      <w:r w:rsidR="00E02C32">
        <w:t>представляются сведения</w:t>
      </w:r>
      <w:r>
        <w:t xml:space="preserve"> </w:t>
      </w:r>
      <w:r w:rsidRPr="00044D6F">
        <w:t>обеспеченности инвалидов техническими средствами.</w:t>
      </w:r>
    </w:p>
    <w:p w14:paraId="5CAAB4BF" w14:textId="77777777" w:rsidR="00B427D9" w:rsidRDefault="00B427D9" w:rsidP="00FB3B56">
      <w:pPr>
        <w:spacing w:before="120" w:after="120" w:line="300" w:lineRule="exact"/>
        <w:ind w:firstLine="709"/>
        <w:jc w:val="both"/>
      </w:pPr>
      <w:r w:rsidRPr="003A04C4">
        <w:rPr>
          <w:b/>
          <w:bCs/>
        </w:rPr>
        <w:t>По строкам 36-</w:t>
      </w:r>
      <w:r w:rsidR="003A04C4" w:rsidRPr="003A04C4">
        <w:rPr>
          <w:b/>
          <w:bCs/>
        </w:rPr>
        <w:t>41</w:t>
      </w:r>
      <w:r w:rsidRPr="003A04C4">
        <w:rPr>
          <w:b/>
          <w:bCs/>
        </w:rPr>
        <w:t xml:space="preserve"> графа 2 – </w:t>
      </w:r>
      <w:r w:rsidRPr="003A04C4">
        <w:t xml:space="preserve">приводятся </w:t>
      </w:r>
      <w:r w:rsidR="00932099" w:rsidRPr="003A04C4">
        <w:t xml:space="preserve">соответствующие </w:t>
      </w:r>
      <w:r w:rsidRPr="003A04C4">
        <w:t xml:space="preserve">данные в расчете </w:t>
      </w:r>
      <w:r w:rsidR="001369E1" w:rsidRPr="003A04C4">
        <w:t>н</w:t>
      </w:r>
      <w:r w:rsidRPr="003A04C4">
        <w:t>а 10</w:t>
      </w:r>
      <w:r w:rsidR="001907B4" w:rsidRPr="003A04C4">
        <w:t xml:space="preserve"> </w:t>
      </w:r>
      <w:r w:rsidRPr="003A04C4">
        <w:t>000 человек населения.</w:t>
      </w:r>
    </w:p>
    <w:p w14:paraId="1BE4DC41" w14:textId="77777777" w:rsidR="00323E13" w:rsidRDefault="002433D5" w:rsidP="00FB3B56">
      <w:pPr>
        <w:spacing w:before="120" w:after="120" w:line="300" w:lineRule="exact"/>
        <w:ind w:firstLine="709"/>
        <w:jc w:val="both"/>
        <w:rPr>
          <w:b/>
          <w:bCs/>
          <w:i/>
          <w:iCs/>
        </w:rPr>
      </w:pPr>
      <w:r>
        <w:rPr>
          <w:b/>
          <w:bCs/>
        </w:rPr>
        <w:t>По с</w:t>
      </w:r>
      <w:r w:rsidR="00323E13" w:rsidRPr="00323E13">
        <w:rPr>
          <w:b/>
          <w:bCs/>
        </w:rPr>
        <w:t>трок</w:t>
      </w:r>
      <w:r w:rsidR="009F2C6C">
        <w:rPr>
          <w:b/>
          <w:bCs/>
        </w:rPr>
        <w:t>ам</w:t>
      </w:r>
      <w:r w:rsidR="00323E13" w:rsidRPr="00323E13">
        <w:rPr>
          <w:b/>
          <w:bCs/>
        </w:rPr>
        <w:t xml:space="preserve"> 42-45 графа 2</w:t>
      </w:r>
      <w:r w:rsidR="00323E13">
        <w:t xml:space="preserve"> – </w:t>
      </w:r>
      <w:r w:rsidR="009F2C6C">
        <w:t>приводятся данные в расчёте</w:t>
      </w:r>
      <w:r w:rsidR="00323E13">
        <w:t xml:space="preserve"> на </w:t>
      </w:r>
      <w:r w:rsidR="00323E13" w:rsidRPr="00B427D9">
        <w:t>10</w:t>
      </w:r>
      <w:r w:rsidR="001B3A3A">
        <w:t xml:space="preserve"> </w:t>
      </w:r>
      <w:r w:rsidR="00323E13" w:rsidRPr="00B427D9">
        <w:t xml:space="preserve">000 </w:t>
      </w:r>
      <w:r w:rsidR="00323E13">
        <w:t>человек</w:t>
      </w:r>
      <w:r w:rsidR="009F2C6C">
        <w:t xml:space="preserve"> населения </w:t>
      </w:r>
      <w:r w:rsidR="00323E13" w:rsidRPr="002433D5">
        <w:rPr>
          <w:b/>
          <w:bCs/>
          <w:i/>
          <w:iCs/>
          <w:u w:val="single"/>
        </w:rPr>
        <w:t>соответствующей возрастной группы</w:t>
      </w:r>
      <w:r w:rsidR="00323E13" w:rsidRPr="00323E13">
        <w:rPr>
          <w:b/>
          <w:bCs/>
          <w:i/>
          <w:iCs/>
        </w:rPr>
        <w:t>.</w:t>
      </w:r>
    </w:p>
    <w:p w14:paraId="35E26D6D" w14:textId="77777777" w:rsidR="002433D5" w:rsidRDefault="002433D5" w:rsidP="00FB3B56">
      <w:pPr>
        <w:spacing w:before="120" w:after="120" w:line="300" w:lineRule="exact"/>
        <w:ind w:firstLine="709"/>
        <w:jc w:val="both"/>
        <w:rPr>
          <w:b/>
          <w:bCs/>
          <w:i/>
          <w:iCs/>
        </w:rPr>
      </w:pPr>
    </w:p>
    <w:p w14:paraId="4A8CB0D5" w14:textId="77777777" w:rsidR="0018559A" w:rsidRDefault="00116801" w:rsidP="00116801">
      <w:pPr>
        <w:spacing w:before="120" w:after="120" w:line="300" w:lineRule="exact"/>
        <w:ind w:firstLine="709"/>
        <w:jc w:val="center"/>
        <w:rPr>
          <w:b/>
          <w:bCs/>
          <w:u w:val="single"/>
        </w:rPr>
      </w:pPr>
      <w:r w:rsidRPr="00116801">
        <w:rPr>
          <w:b/>
          <w:bCs/>
          <w:u w:val="single"/>
        </w:rPr>
        <w:t xml:space="preserve">Раздел </w:t>
      </w:r>
      <w:r w:rsidR="00323E13">
        <w:rPr>
          <w:b/>
          <w:bCs/>
          <w:u w:val="single"/>
        </w:rPr>
        <w:t>3</w:t>
      </w:r>
      <w:r w:rsidRPr="00116801">
        <w:rPr>
          <w:b/>
          <w:bCs/>
          <w:u w:val="single"/>
        </w:rPr>
        <w:t xml:space="preserve"> – Основные показатели работы бюро МСЭ</w:t>
      </w:r>
      <w:r w:rsidR="00560EE6">
        <w:rPr>
          <w:b/>
          <w:bCs/>
          <w:u w:val="single"/>
        </w:rPr>
        <w:t xml:space="preserve"> (медико-соц</w:t>
      </w:r>
      <w:r w:rsidR="00323E13">
        <w:rPr>
          <w:b/>
          <w:bCs/>
          <w:u w:val="single"/>
        </w:rPr>
        <w:t>иальная экспертиза)</w:t>
      </w:r>
    </w:p>
    <w:p w14:paraId="1268CB1A" w14:textId="77777777" w:rsidR="00BA7785" w:rsidRDefault="009F7E12" w:rsidP="00BA7785">
      <w:pPr>
        <w:spacing w:before="120" w:after="120" w:line="300" w:lineRule="exact"/>
        <w:ind w:firstLine="709"/>
      </w:pPr>
      <w:r w:rsidRPr="00B427D9">
        <w:rPr>
          <w:b/>
          <w:bCs/>
        </w:rPr>
        <w:t xml:space="preserve">По строкам </w:t>
      </w:r>
      <w:r>
        <w:rPr>
          <w:b/>
          <w:bCs/>
        </w:rPr>
        <w:t>54-58</w:t>
      </w:r>
      <w:r w:rsidRPr="00B427D9">
        <w:rPr>
          <w:b/>
          <w:bCs/>
        </w:rPr>
        <w:t xml:space="preserve"> графа </w:t>
      </w:r>
      <w:r>
        <w:rPr>
          <w:b/>
          <w:bCs/>
        </w:rPr>
        <w:t>1</w:t>
      </w:r>
      <w:r w:rsidRPr="00B427D9">
        <w:rPr>
          <w:b/>
          <w:bCs/>
        </w:rPr>
        <w:t xml:space="preserve"> </w:t>
      </w:r>
      <w:r w:rsidRPr="009F7E12">
        <w:t>– п</w:t>
      </w:r>
      <w:r w:rsidR="004F5D66">
        <w:t>риводятся</w:t>
      </w:r>
      <w:r w:rsidRPr="009F7E12">
        <w:t xml:space="preserve"> </w:t>
      </w:r>
      <w:r w:rsidR="000E6A47">
        <w:t>сведения</w:t>
      </w:r>
      <w:r>
        <w:t>, характеризующие работу бюро МСЭ</w:t>
      </w:r>
      <w:r w:rsidR="00DF7759">
        <w:t>.</w:t>
      </w:r>
    </w:p>
    <w:p w14:paraId="59445140" w14:textId="77777777" w:rsidR="009A2627" w:rsidRPr="00BA7785" w:rsidRDefault="00DF7759" w:rsidP="00BA7785">
      <w:pPr>
        <w:spacing w:before="120" w:after="120" w:line="300" w:lineRule="exact"/>
        <w:ind w:firstLine="709"/>
      </w:pPr>
      <w:r w:rsidRPr="00B427D9">
        <w:rPr>
          <w:b/>
          <w:bCs/>
        </w:rPr>
        <w:t xml:space="preserve">По строкам </w:t>
      </w:r>
      <w:r>
        <w:rPr>
          <w:b/>
          <w:bCs/>
        </w:rPr>
        <w:t>54-58</w:t>
      </w:r>
      <w:r w:rsidRPr="00B427D9">
        <w:rPr>
          <w:b/>
          <w:bCs/>
        </w:rPr>
        <w:t xml:space="preserve"> графа </w:t>
      </w:r>
      <w:r>
        <w:rPr>
          <w:b/>
          <w:bCs/>
        </w:rPr>
        <w:t>2</w:t>
      </w:r>
      <w:r w:rsidRPr="00B427D9">
        <w:rPr>
          <w:b/>
          <w:bCs/>
        </w:rPr>
        <w:t xml:space="preserve"> </w:t>
      </w:r>
      <w:r w:rsidRPr="009F7E12">
        <w:t xml:space="preserve">– </w:t>
      </w:r>
      <w:r>
        <w:t>пр</w:t>
      </w:r>
      <w:r w:rsidR="00E02C32">
        <w:t>едставляются</w:t>
      </w:r>
      <w:r w:rsidRPr="009F7E12">
        <w:t xml:space="preserve"> </w:t>
      </w:r>
      <w:r w:rsidRPr="00E02C32">
        <w:t>д</w:t>
      </w:r>
      <w:r w:rsidR="000E6A47">
        <w:t>анные</w:t>
      </w:r>
      <w:r w:rsidR="009F7E12" w:rsidRPr="00E02C32">
        <w:t xml:space="preserve"> </w:t>
      </w:r>
      <w:r w:rsidR="00E02C32" w:rsidRPr="00E02C32">
        <w:t>работы бюро МСЭ</w:t>
      </w:r>
      <w:r w:rsidR="00E02C32">
        <w:rPr>
          <w:b/>
          <w:bCs/>
        </w:rPr>
        <w:t xml:space="preserve"> </w:t>
      </w:r>
      <w:r w:rsidR="009F7E12" w:rsidRPr="00B427D9">
        <w:t xml:space="preserve">в расчете </w:t>
      </w:r>
      <w:r w:rsidR="009F7E12">
        <w:t>н</w:t>
      </w:r>
      <w:r w:rsidR="009F7E12" w:rsidRPr="00B427D9">
        <w:t>а 10</w:t>
      </w:r>
      <w:r w:rsidR="001907B4">
        <w:t xml:space="preserve"> </w:t>
      </w:r>
      <w:r w:rsidR="009F7E12" w:rsidRPr="00B427D9">
        <w:t>000 человек</w:t>
      </w:r>
      <w:r>
        <w:t xml:space="preserve"> населения.</w:t>
      </w:r>
    </w:p>
    <w:p w14:paraId="2CEDF5EB" w14:textId="77777777" w:rsidR="003E4FE4" w:rsidRDefault="003E4FE4" w:rsidP="00FB3B56">
      <w:pPr>
        <w:spacing w:before="120" w:after="120" w:line="300" w:lineRule="exact"/>
        <w:ind w:firstLine="709"/>
        <w:rPr>
          <w:b/>
        </w:rPr>
      </w:pPr>
    </w:p>
    <w:p w14:paraId="400000E7" w14:textId="77777777" w:rsidR="000F79C9" w:rsidRDefault="000F79C9" w:rsidP="00F024D5">
      <w:pPr>
        <w:spacing w:before="120" w:after="120" w:line="300" w:lineRule="exact"/>
        <w:ind w:firstLine="709"/>
        <w:jc w:val="center"/>
        <w:rPr>
          <w:b/>
          <w:u w:val="single"/>
        </w:rPr>
      </w:pPr>
      <w:r w:rsidRPr="00F024D5">
        <w:rPr>
          <w:b/>
          <w:u w:val="single"/>
        </w:rPr>
        <w:t>ТАБЛИЦА 19.4 ПРОИЗВОДСТВЕННЫЙ ТРАВМАТИЗМ</w:t>
      </w:r>
    </w:p>
    <w:p w14:paraId="5B2F7129" w14:textId="77777777" w:rsidR="00911DF9" w:rsidRDefault="00911DF9" w:rsidP="00F024D5">
      <w:pPr>
        <w:spacing w:before="120" w:after="120" w:line="300" w:lineRule="exact"/>
        <w:ind w:firstLine="709"/>
        <w:jc w:val="center"/>
        <w:rPr>
          <w:b/>
          <w:u w:val="single"/>
        </w:rPr>
      </w:pPr>
    </w:p>
    <w:p w14:paraId="46152A87" w14:textId="77777777" w:rsidR="00911DF9" w:rsidRPr="00911DF9" w:rsidRDefault="00911DF9" w:rsidP="00911DF9">
      <w:pPr>
        <w:spacing w:before="120" w:after="120" w:line="300" w:lineRule="exact"/>
        <w:ind w:firstLine="709"/>
        <w:jc w:val="both"/>
        <w:rPr>
          <w:bCs/>
        </w:rPr>
      </w:pPr>
      <w:r w:rsidRPr="00911DF9">
        <w:rPr>
          <w:b/>
        </w:rPr>
        <w:t xml:space="preserve">Несчастный случай на производстве – </w:t>
      </w:r>
      <w:r w:rsidRPr="00911DF9">
        <w:rPr>
          <w:bCs/>
        </w:rPr>
        <w:t>событие, в результате которого работник получил увечье или иное повреждение здоровья при выполнении трудовых обязанностей</w:t>
      </w:r>
      <w:r>
        <w:rPr>
          <w:bCs/>
        </w:rPr>
        <w:t>.</w:t>
      </w:r>
    </w:p>
    <w:p w14:paraId="350D67D1" w14:textId="77777777" w:rsidR="00F051E6" w:rsidRDefault="00F024D5" w:rsidP="00F024D5">
      <w:pPr>
        <w:spacing w:before="120" w:after="120" w:line="300" w:lineRule="exact"/>
        <w:ind w:firstLine="709"/>
        <w:jc w:val="both"/>
        <w:rPr>
          <w:bCs/>
        </w:rPr>
      </w:pPr>
      <w:r w:rsidRPr="00F024D5">
        <w:rPr>
          <w:b/>
        </w:rPr>
        <w:t>Производственный травматизм</w:t>
      </w:r>
      <w:r>
        <w:rPr>
          <w:bCs/>
        </w:rPr>
        <w:t xml:space="preserve"> </w:t>
      </w:r>
      <w:r w:rsidR="00F051E6" w:rsidRPr="00F051E6">
        <w:rPr>
          <w:bCs/>
        </w:rPr>
        <w:t xml:space="preserve">– число лиц, </w:t>
      </w:r>
      <w:r w:rsidR="00F051E6">
        <w:rPr>
          <w:bCs/>
        </w:rPr>
        <w:t>пострадавших</w:t>
      </w:r>
      <w:r w:rsidR="00F051E6" w:rsidRPr="00F051E6">
        <w:rPr>
          <w:bCs/>
        </w:rPr>
        <w:t xml:space="preserve"> при несчастных случаях на производстве с утратой трудоспособности на один</w:t>
      </w:r>
      <w:r w:rsidR="0052619A">
        <w:rPr>
          <w:bCs/>
        </w:rPr>
        <w:t xml:space="preserve"> и более </w:t>
      </w:r>
      <w:r w:rsidR="00F051E6" w:rsidRPr="00F051E6">
        <w:rPr>
          <w:bCs/>
        </w:rPr>
        <w:t>рабочий день и со смертельным исходом при выполнении ими трудовых обязанностей</w:t>
      </w:r>
      <w:r w:rsidR="00F051E6">
        <w:rPr>
          <w:bCs/>
        </w:rPr>
        <w:t>.</w:t>
      </w:r>
      <w:r w:rsidR="00F051E6" w:rsidRPr="00F051E6">
        <w:rPr>
          <w:bCs/>
        </w:rPr>
        <w:t xml:space="preserve"> </w:t>
      </w:r>
    </w:p>
    <w:p w14:paraId="5E54908B" w14:textId="77777777" w:rsidR="00F051E6" w:rsidRPr="00F024D5" w:rsidRDefault="00F051E6" w:rsidP="00F024D5">
      <w:pPr>
        <w:spacing w:before="120" w:after="120" w:line="300" w:lineRule="exact"/>
        <w:ind w:firstLine="709"/>
        <w:jc w:val="both"/>
        <w:rPr>
          <w:bCs/>
        </w:rPr>
      </w:pPr>
      <w:r w:rsidRPr="00F051E6">
        <w:rPr>
          <w:b/>
        </w:rPr>
        <w:t xml:space="preserve">Число человеко-дней нетрудоспособности </w:t>
      </w:r>
      <w:r w:rsidR="0052619A">
        <w:rPr>
          <w:b/>
        </w:rPr>
        <w:t>в связи с травматизмом на производстве</w:t>
      </w:r>
      <w:r w:rsidRPr="00F051E6">
        <w:rPr>
          <w:bCs/>
        </w:rPr>
        <w:t xml:space="preserve"> –</w:t>
      </w:r>
      <w:r w:rsidR="0052619A">
        <w:rPr>
          <w:bCs/>
        </w:rPr>
        <w:t xml:space="preserve"> число </w:t>
      </w:r>
      <w:r w:rsidRPr="00F051E6">
        <w:rPr>
          <w:bCs/>
        </w:rPr>
        <w:t>дн</w:t>
      </w:r>
      <w:r w:rsidR="0052619A">
        <w:rPr>
          <w:bCs/>
        </w:rPr>
        <w:t>ей</w:t>
      </w:r>
      <w:r w:rsidRPr="00F051E6">
        <w:rPr>
          <w:bCs/>
        </w:rPr>
        <w:t xml:space="preserve"> нетрудоспособности, приходящиеся на рабочие дни, и оформленные листком нетрудоспособности</w:t>
      </w:r>
      <w:r>
        <w:rPr>
          <w:bCs/>
        </w:rPr>
        <w:t>.</w:t>
      </w:r>
    </w:p>
    <w:p w14:paraId="6D3A199B" w14:textId="77777777" w:rsidR="00F024D5" w:rsidRDefault="00F024D5" w:rsidP="00161318">
      <w:pPr>
        <w:spacing w:before="120" w:after="120" w:line="300" w:lineRule="exact"/>
        <w:ind w:firstLine="709"/>
        <w:jc w:val="both"/>
        <w:rPr>
          <w:bCs/>
        </w:rPr>
      </w:pPr>
      <w:r>
        <w:rPr>
          <w:b/>
        </w:rPr>
        <w:t>По стро</w:t>
      </w:r>
      <w:r w:rsidR="003E3C21">
        <w:rPr>
          <w:b/>
        </w:rPr>
        <w:t xml:space="preserve">ке </w:t>
      </w:r>
      <w:r>
        <w:rPr>
          <w:b/>
        </w:rPr>
        <w:t>01</w:t>
      </w:r>
      <w:r w:rsidR="003E3C21">
        <w:rPr>
          <w:b/>
        </w:rPr>
        <w:t xml:space="preserve"> </w:t>
      </w:r>
      <w:r>
        <w:rPr>
          <w:b/>
        </w:rPr>
        <w:t xml:space="preserve">графа 1 – </w:t>
      </w:r>
      <w:r w:rsidRPr="00F024D5">
        <w:rPr>
          <w:bCs/>
        </w:rPr>
        <w:t>п</w:t>
      </w:r>
      <w:r w:rsidR="00167D41">
        <w:rPr>
          <w:bCs/>
        </w:rPr>
        <w:t>рив</w:t>
      </w:r>
      <w:r w:rsidR="00F72D36">
        <w:rPr>
          <w:bCs/>
        </w:rPr>
        <w:t>о</w:t>
      </w:r>
      <w:r w:rsidR="00167D41">
        <w:rPr>
          <w:bCs/>
        </w:rPr>
        <w:t>дятся</w:t>
      </w:r>
      <w:r w:rsidRPr="00F024D5">
        <w:rPr>
          <w:bCs/>
        </w:rPr>
        <w:t xml:space="preserve"> сведения </w:t>
      </w:r>
      <w:r w:rsidR="00B6363D">
        <w:rPr>
          <w:bCs/>
        </w:rPr>
        <w:t xml:space="preserve">о </w:t>
      </w:r>
      <w:r w:rsidR="00161318" w:rsidRPr="00161318">
        <w:rPr>
          <w:bCs/>
        </w:rPr>
        <w:t>численност</w:t>
      </w:r>
      <w:r w:rsidR="00161318">
        <w:rPr>
          <w:bCs/>
        </w:rPr>
        <w:t>и</w:t>
      </w:r>
      <w:r w:rsidR="00161318" w:rsidRPr="00161318">
        <w:rPr>
          <w:bCs/>
        </w:rPr>
        <w:t xml:space="preserve"> по</w:t>
      </w:r>
      <w:r w:rsidR="00161318">
        <w:rPr>
          <w:bCs/>
        </w:rPr>
        <w:t>страдавших</w:t>
      </w:r>
      <w:r w:rsidR="00161318" w:rsidRPr="00161318">
        <w:rPr>
          <w:bCs/>
        </w:rPr>
        <w:t xml:space="preserve"> при несчастных случаев на производстве</w:t>
      </w:r>
      <w:r w:rsidR="00161318">
        <w:rPr>
          <w:bCs/>
        </w:rPr>
        <w:t xml:space="preserve"> </w:t>
      </w:r>
      <w:r w:rsidR="00161318" w:rsidRPr="00161318">
        <w:rPr>
          <w:bCs/>
        </w:rPr>
        <w:t>с утратой трудоспособности на 1 рабочий день и более и со смертельным исходом</w:t>
      </w:r>
    </w:p>
    <w:p w14:paraId="68F54BD6" w14:textId="77777777" w:rsidR="003E3C21" w:rsidRDefault="003E3C21" w:rsidP="00FB3B56">
      <w:pPr>
        <w:spacing w:before="120" w:after="120" w:line="300" w:lineRule="exact"/>
        <w:ind w:firstLine="709"/>
        <w:jc w:val="both"/>
        <w:rPr>
          <w:bCs/>
        </w:rPr>
      </w:pPr>
      <w:r w:rsidRPr="003E3C21">
        <w:rPr>
          <w:b/>
        </w:rPr>
        <w:t>По строке</w:t>
      </w:r>
      <w:r w:rsidR="00481A03">
        <w:rPr>
          <w:b/>
        </w:rPr>
        <w:t xml:space="preserve"> </w:t>
      </w:r>
      <w:r w:rsidRPr="003E3C21">
        <w:rPr>
          <w:b/>
        </w:rPr>
        <w:t>02 графа 1</w:t>
      </w:r>
      <w:r>
        <w:rPr>
          <w:bCs/>
        </w:rPr>
        <w:t xml:space="preserve"> – приводятся </w:t>
      </w:r>
      <w:r w:rsidR="00161318">
        <w:rPr>
          <w:bCs/>
        </w:rPr>
        <w:t>сведения</w:t>
      </w:r>
      <w:r>
        <w:rPr>
          <w:bCs/>
        </w:rPr>
        <w:t xml:space="preserve"> о числе пострадавших со смертельным исходо</w:t>
      </w:r>
      <w:r w:rsidR="00161318">
        <w:rPr>
          <w:bCs/>
        </w:rPr>
        <w:t>м.</w:t>
      </w:r>
      <w:r w:rsidR="00161318" w:rsidRPr="00161318">
        <w:rPr>
          <w:bCs/>
        </w:rPr>
        <w:tab/>
      </w:r>
    </w:p>
    <w:p w14:paraId="256B4CC0" w14:textId="77777777" w:rsidR="00B13B7F" w:rsidRDefault="00B6363D" w:rsidP="00FB3B56">
      <w:pPr>
        <w:spacing w:before="120" w:after="120" w:line="300" w:lineRule="exact"/>
        <w:ind w:firstLine="709"/>
        <w:jc w:val="both"/>
        <w:rPr>
          <w:b/>
        </w:rPr>
      </w:pPr>
      <w:r>
        <w:rPr>
          <w:b/>
        </w:rPr>
        <w:t>По строкам 03</w:t>
      </w:r>
      <w:r w:rsidR="00B13B7F">
        <w:rPr>
          <w:b/>
        </w:rPr>
        <w:t xml:space="preserve"> </w:t>
      </w:r>
      <w:r>
        <w:rPr>
          <w:b/>
        </w:rPr>
        <w:t xml:space="preserve">графа 1 </w:t>
      </w:r>
      <w:r w:rsidRPr="00B6363D">
        <w:rPr>
          <w:b/>
        </w:rPr>
        <w:t xml:space="preserve">– </w:t>
      </w:r>
      <w:r w:rsidR="00161318" w:rsidRPr="00161318">
        <w:rPr>
          <w:bCs/>
        </w:rPr>
        <w:t>приводятся сведения о</w:t>
      </w:r>
      <w:r w:rsidR="00B13B7F" w:rsidRPr="00161318">
        <w:rPr>
          <w:bCs/>
        </w:rPr>
        <w:t xml:space="preserve"> числ</w:t>
      </w:r>
      <w:r w:rsidR="00161318" w:rsidRPr="00161318">
        <w:rPr>
          <w:bCs/>
        </w:rPr>
        <w:t>е</w:t>
      </w:r>
      <w:r w:rsidR="00B13B7F" w:rsidRPr="00161318">
        <w:rPr>
          <w:bCs/>
        </w:rPr>
        <w:t xml:space="preserve"> рабочих человеко-дней нетрудоспособности у пострадавших на производстве с утратой трудоспособности</w:t>
      </w:r>
      <w:r w:rsidR="00161318">
        <w:rPr>
          <w:b/>
        </w:rPr>
        <w:t>.</w:t>
      </w:r>
    </w:p>
    <w:p w14:paraId="206C2CD5" w14:textId="77777777" w:rsidR="00161318" w:rsidRPr="00161318" w:rsidRDefault="000E6A47" w:rsidP="00161318">
      <w:pPr>
        <w:spacing w:before="120" w:after="120" w:line="300" w:lineRule="exact"/>
        <w:ind w:firstLine="709"/>
        <w:jc w:val="both"/>
      </w:pPr>
      <w:r>
        <w:rPr>
          <w:b/>
        </w:rPr>
        <w:t>По с</w:t>
      </w:r>
      <w:r w:rsidR="000F79C9">
        <w:rPr>
          <w:b/>
        </w:rPr>
        <w:t>трок</w:t>
      </w:r>
      <w:r>
        <w:rPr>
          <w:b/>
        </w:rPr>
        <w:t>е</w:t>
      </w:r>
      <w:r w:rsidR="000F79C9">
        <w:rPr>
          <w:b/>
        </w:rPr>
        <w:t xml:space="preserve"> 0</w:t>
      </w:r>
      <w:r w:rsidR="00AF4ABF">
        <w:rPr>
          <w:b/>
        </w:rPr>
        <w:t>4</w:t>
      </w:r>
      <w:r w:rsidR="00161318">
        <w:rPr>
          <w:b/>
        </w:rPr>
        <w:t xml:space="preserve"> графа 1</w:t>
      </w:r>
      <w:r w:rsidR="000F79C9">
        <w:rPr>
          <w:b/>
        </w:rPr>
        <w:t xml:space="preserve"> </w:t>
      </w:r>
      <w:r w:rsidR="00161318">
        <w:rPr>
          <w:b/>
        </w:rPr>
        <w:t>–</w:t>
      </w:r>
      <w:r>
        <w:rPr>
          <w:b/>
        </w:rPr>
        <w:t xml:space="preserve"> </w:t>
      </w:r>
      <w:r w:rsidRPr="000E6A47">
        <w:rPr>
          <w:bCs/>
        </w:rPr>
        <w:t>приводятся данные</w:t>
      </w:r>
      <w:r>
        <w:rPr>
          <w:b/>
        </w:rPr>
        <w:t xml:space="preserve"> </w:t>
      </w:r>
      <w:r w:rsidRPr="000E6A47">
        <w:rPr>
          <w:bCs/>
        </w:rPr>
        <w:t>о</w:t>
      </w:r>
      <w:r>
        <w:rPr>
          <w:b/>
        </w:rPr>
        <w:t xml:space="preserve"> ч</w:t>
      </w:r>
      <w:r w:rsidR="00161318" w:rsidRPr="00430B19">
        <w:rPr>
          <w:b/>
          <w:bCs/>
        </w:rPr>
        <w:t>исл</w:t>
      </w:r>
      <w:r>
        <w:rPr>
          <w:b/>
          <w:bCs/>
        </w:rPr>
        <w:t xml:space="preserve">е </w:t>
      </w:r>
      <w:r w:rsidR="00161318" w:rsidRPr="00430B19">
        <w:rPr>
          <w:b/>
          <w:bCs/>
        </w:rPr>
        <w:t>дней нетрудоспособности в расчете на одного по</w:t>
      </w:r>
      <w:r w:rsidR="00E3430E" w:rsidRPr="00430B19">
        <w:rPr>
          <w:b/>
          <w:bCs/>
        </w:rPr>
        <w:t>страдавшего</w:t>
      </w:r>
      <w:r>
        <w:rPr>
          <w:b/>
          <w:bCs/>
        </w:rPr>
        <w:t xml:space="preserve">. </w:t>
      </w:r>
      <w:r w:rsidRPr="000E6A47">
        <w:t>Ра</w:t>
      </w:r>
      <w:r>
        <w:t>ссчитывается</w:t>
      </w:r>
      <w:r w:rsidR="00161318" w:rsidRPr="00161318">
        <w:t>, как отношение</w:t>
      </w:r>
      <w:r w:rsidR="00161318">
        <w:t xml:space="preserve"> </w:t>
      </w:r>
      <w:r w:rsidR="00161318" w:rsidRPr="00161318">
        <w:t xml:space="preserve">числа человеко-дней временной нетрудоспособности </w:t>
      </w:r>
      <w:r w:rsidR="00314F36">
        <w:t>в связи с травматизмом</w:t>
      </w:r>
      <w:r w:rsidR="00161318" w:rsidRPr="00161318">
        <w:t xml:space="preserve"> на</w:t>
      </w:r>
      <w:r w:rsidR="00430B19">
        <w:t xml:space="preserve"> </w:t>
      </w:r>
      <w:r w:rsidR="00430B19" w:rsidRPr="00323820">
        <w:rPr>
          <w:b/>
          <w:bCs/>
        </w:rPr>
        <w:t>общее</w:t>
      </w:r>
      <w:r w:rsidR="00161318" w:rsidRPr="00323820">
        <w:rPr>
          <w:b/>
          <w:bCs/>
        </w:rPr>
        <w:t xml:space="preserve"> числ</w:t>
      </w:r>
      <w:r w:rsidR="00430B19" w:rsidRPr="00323820">
        <w:rPr>
          <w:b/>
          <w:bCs/>
        </w:rPr>
        <w:t>о</w:t>
      </w:r>
      <w:r w:rsidR="00161318" w:rsidRPr="00323820">
        <w:rPr>
          <w:b/>
          <w:bCs/>
        </w:rPr>
        <w:t xml:space="preserve"> </w:t>
      </w:r>
      <w:r w:rsidR="00314F36" w:rsidRPr="00323820">
        <w:rPr>
          <w:b/>
          <w:bCs/>
        </w:rPr>
        <w:t>пострадавших</w:t>
      </w:r>
      <w:r w:rsidR="00161318" w:rsidRPr="00161318">
        <w:t xml:space="preserve"> на производстве.</w:t>
      </w:r>
    </w:p>
    <w:p w14:paraId="71009B00" w14:textId="77777777" w:rsidR="009B5E5A" w:rsidRPr="000E6A47" w:rsidRDefault="00231B7A" w:rsidP="009B5E5A">
      <w:pPr>
        <w:spacing w:before="120" w:after="120" w:line="300" w:lineRule="exact"/>
        <w:ind w:firstLine="709"/>
        <w:rPr>
          <w:b/>
          <w:bCs/>
        </w:rPr>
      </w:pPr>
      <w:r w:rsidRPr="00231B7A">
        <w:rPr>
          <w:b/>
          <w:bCs/>
        </w:rPr>
        <w:t>По строкам 01-0</w:t>
      </w:r>
      <w:r w:rsidR="004D1BCF">
        <w:rPr>
          <w:b/>
          <w:bCs/>
        </w:rPr>
        <w:t>3</w:t>
      </w:r>
      <w:r w:rsidRPr="00231B7A">
        <w:rPr>
          <w:b/>
          <w:bCs/>
        </w:rPr>
        <w:t xml:space="preserve"> графа 2</w:t>
      </w:r>
      <w:r>
        <w:t xml:space="preserve"> - приводятся</w:t>
      </w:r>
      <w:r w:rsidRPr="009F7E12">
        <w:t xml:space="preserve"> данные</w:t>
      </w:r>
      <w:r w:rsidRPr="00B427D9">
        <w:rPr>
          <w:b/>
          <w:bCs/>
        </w:rPr>
        <w:t xml:space="preserve"> </w:t>
      </w:r>
      <w:r w:rsidRPr="00B427D9">
        <w:t xml:space="preserve">в расчете </w:t>
      </w:r>
      <w:r>
        <w:t>н</w:t>
      </w:r>
      <w:r w:rsidRPr="00B427D9">
        <w:t xml:space="preserve">а </w:t>
      </w:r>
      <w:r w:rsidR="00E51E7C" w:rsidRPr="000E6A47">
        <w:rPr>
          <w:b/>
          <w:bCs/>
        </w:rPr>
        <w:t>среднесписочную</w:t>
      </w:r>
      <w:r w:rsidR="009B5E5A" w:rsidRPr="000E6A47">
        <w:rPr>
          <w:b/>
          <w:bCs/>
        </w:rPr>
        <w:t xml:space="preserve"> численность работников.</w:t>
      </w:r>
    </w:p>
    <w:p w14:paraId="3F4754F9" w14:textId="77777777" w:rsidR="00231B7A" w:rsidRPr="000E6A47" w:rsidRDefault="00231B7A" w:rsidP="00231B7A">
      <w:pPr>
        <w:spacing w:before="120" w:after="120" w:line="300" w:lineRule="exact"/>
        <w:ind w:firstLine="709"/>
        <w:rPr>
          <w:b/>
          <w:bCs/>
          <w:i/>
          <w:iCs/>
          <w:u w:val="single"/>
        </w:rPr>
      </w:pPr>
    </w:p>
    <w:p w14:paraId="2E93A59B" w14:textId="77777777" w:rsidR="00A913A4" w:rsidRDefault="00A913A4" w:rsidP="00974010">
      <w:pPr>
        <w:spacing w:before="120" w:after="120" w:line="300" w:lineRule="exact"/>
        <w:jc w:val="both"/>
      </w:pPr>
    </w:p>
    <w:p w14:paraId="7144FA48" w14:textId="77777777" w:rsidR="000E6A47" w:rsidRDefault="000E6A47" w:rsidP="00974010">
      <w:pPr>
        <w:spacing w:before="120" w:after="120" w:line="300" w:lineRule="exact"/>
        <w:jc w:val="both"/>
      </w:pPr>
    </w:p>
    <w:p w14:paraId="7E42873A" w14:textId="77777777" w:rsidR="0052619A" w:rsidRDefault="0052619A" w:rsidP="00974010">
      <w:pPr>
        <w:spacing w:before="120" w:after="120" w:line="300" w:lineRule="exact"/>
        <w:jc w:val="both"/>
      </w:pPr>
    </w:p>
    <w:p w14:paraId="594AABA3" w14:textId="77777777" w:rsidR="0052619A" w:rsidRDefault="0052619A" w:rsidP="00974010">
      <w:pPr>
        <w:spacing w:before="120" w:after="120" w:line="300" w:lineRule="exact"/>
        <w:jc w:val="both"/>
      </w:pPr>
    </w:p>
    <w:p w14:paraId="20A777E4" w14:textId="77777777" w:rsidR="006E0E37" w:rsidRDefault="006E0E37" w:rsidP="00974010">
      <w:pPr>
        <w:spacing w:before="120" w:after="120" w:line="300" w:lineRule="exact"/>
        <w:jc w:val="both"/>
      </w:pPr>
    </w:p>
    <w:p w14:paraId="53AF19FA" w14:textId="77777777" w:rsidR="007A30F0" w:rsidRDefault="007A30F0" w:rsidP="00974010">
      <w:pPr>
        <w:spacing w:before="120" w:after="120" w:line="300" w:lineRule="exact"/>
        <w:jc w:val="both"/>
      </w:pPr>
    </w:p>
    <w:p w14:paraId="7F8475D7" w14:textId="77777777" w:rsidR="000F69CD" w:rsidRPr="008F4B57" w:rsidRDefault="000F69CD" w:rsidP="00CC6A6C">
      <w:pPr>
        <w:spacing w:before="100" w:beforeAutospacing="1" w:after="100" w:afterAutospacing="1"/>
        <w:outlineLvl w:val="0"/>
        <w:rPr>
          <w:rFonts w:asciiTheme="minorHAnsi" w:hAnsiTheme="minorHAnsi" w:cstheme="minorHAnsi"/>
          <w:b/>
          <w:bCs/>
          <w:color w:val="000000"/>
          <w:kern w:val="36"/>
          <w:sz w:val="22"/>
          <w:szCs w:val="22"/>
        </w:rPr>
      </w:pPr>
      <w:r w:rsidRPr="008F4B57">
        <w:rPr>
          <w:rFonts w:asciiTheme="minorHAnsi" w:hAnsiTheme="minorHAnsi" w:cstheme="minorHAnsi"/>
          <w:b/>
          <w:bCs/>
          <w:color w:val="000000"/>
          <w:kern w:val="36"/>
          <w:sz w:val="22"/>
          <w:szCs w:val="22"/>
        </w:rPr>
        <w:lastRenderedPageBreak/>
        <w:t>Международная классификация болезней 10-го пересмотра (МКБ-10)</w:t>
      </w:r>
    </w:p>
    <w:tbl>
      <w:tblPr>
        <w:tblW w:w="8500" w:type="dxa"/>
        <w:tblLayout w:type="fixed"/>
        <w:tblLook w:val="04A0" w:firstRow="1" w:lastRow="0" w:firstColumn="1" w:lastColumn="0" w:noHBand="0" w:noVBand="1"/>
      </w:tblPr>
      <w:tblGrid>
        <w:gridCol w:w="5199"/>
        <w:gridCol w:w="3301"/>
      </w:tblGrid>
      <w:tr w:rsidR="0089754C" w:rsidRPr="008F4B57" w14:paraId="41E3AB71" w14:textId="77777777" w:rsidTr="0089754C">
        <w:trPr>
          <w:trHeight w:val="660"/>
        </w:trPr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9BA23" w14:textId="77777777" w:rsidR="0089754C" w:rsidRPr="008F4B57" w:rsidRDefault="0089754C" w:rsidP="00781A4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F4B5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67C19" w14:textId="77777777" w:rsidR="0089754C" w:rsidRPr="008F4B57" w:rsidRDefault="0089754C" w:rsidP="00781A4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4B5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МКБ-10</w:t>
            </w:r>
          </w:p>
        </w:tc>
      </w:tr>
      <w:tr w:rsidR="0089754C" w:rsidRPr="008F4B57" w14:paraId="15EB15DA" w14:textId="77777777" w:rsidTr="0089754C">
        <w:trPr>
          <w:trHeight w:val="300"/>
        </w:trPr>
        <w:tc>
          <w:tcPr>
            <w:tcW w:w="5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34D827" w14:textId="77777777" w:rsidR="0089754C" w:rsidRPr="008F4B57" w:rsidRDefault="0089754C" w:rsidP="00781A4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542A9" w14:textId="77777777" w:rsidR="0089754C" w:rsidRPr="008F4B57" w:rsidRDefault="0089754C" w:rsidP="00781A4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F4B5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89754C" w:rsidRPr="008F4B57" w14:paraId="23B730CF" w14:textId="77777777" w:rsidTr="0089754C">
        <w:trPr>
          <w:trHeight w:val="300"/>
        </w:trPr>
        <w:tc>
          <w:tcPr>
            <w:tcW w:w="5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B21878" w14:textId="77777777" w:rsidR="0089754C" w:rsidRPr="008F4B57" w:rsidRDefault="0089754C" w:rsidP="00781A4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4B5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 </w:t>
            </w:r>
            <w:r w:rsidR="00247CE6" w:rsidRPr="008F4B5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Некоторые и</w:t>
            </w:r>
            <w:r w:rsidRPr="008F4B5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нфекционные и паразитарные болезни, из них: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1B05A" w14:textId="77777777" w:rsidR="0089754C" w:rsidRPr="008F4B57" w:rsidRDefault="0089754C" w:rsidP="00781A4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8F4B57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КЛАСС I НЕКОТОРЫЕ ИНФЕКЦИОННЫЕ И ПАРАЗИТАРНЫЕ БОЛЕЗНИ (A00-B99)</w:t>
            </w:r>
          </w:p>
        </w:tc>
      </w:tr>
      <w:tr w:rsidR="0089754C" w:rsidRPr="008F4B57" w14:paraId="0A54C97A" w14:textId="77777777" w:rsidTr="0089754C">
        <w:trPr>
          <w:trHeight w:val="300"/>
        </w:trPr>
        <w:tc>
          <w:tcPr>
            <w:tcW w:w="5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82CF2" w14:textId="77777777" w:rsidR="0089754C" w:rsidRPr="008F4B57" w:rsidRDefault="0089754C" w:rsidP="00DD6B3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F4B5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     острые кишечные инфекции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11F27" w14:textId="77777777" w:rsidR="0089754C" w:rsidRPr="008F4B57" w:rsidRDefault="0089754C" w:rsidP="00DD6B3F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8F4B57">
              <w:rPr>
                <w:rFonts w:asciiTheme="minorHAnsi" w:hAnsiTheme="minorHAnsi" w:cstheme="minorHAnsi"/>
                <w:color w:val="000000"/>
                <w:sz w:val="20"/>
              </w:rPr>
              <w:t>A00-A09</w:t>
            </w:r>
          </w:p>
        </w:tc>
      </w:tr>
      <w:tr w:rsidR="001D0F64" w:rsidRPr="008F4B57" w14:paraId="75B38ED4" w14:textId="77777777" w:rsidTr="0089754C">
        <w:trPr>
          <w:trHeight w:val="300"/>
        </w:trPr>
        <w:tc>
          <w:tcPr>
            <w:tcW w:w="5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C20A89" w14:textId="77777777" w:rsidR="001D0F64" w:rsidRPr="008F4B57" w:rsidRDefault="001C3314" w:rsidP="00DD6B3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</w:t>
            </w:r>
            <w:r w:rsidR="001D0F6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Туберкулез 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B12F8" w14:textId="77777777" w:rsidR="001D0F64" w:rsidRPr="008F4B57" w:rsidRDefault="001D0F64" w:rsidP="00DD6B3F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1D0F64">
              <w:rPr>
                <w:rFonts w:asciiTheme="minorHAnsi" w:hAnsiTheme="minorHAnsi" w:cstheme="minorHAnsi"/>
                <w:color w:val="000000"/>
                <w:sz w:val="20"/>
              </w:rPr>
              <w:t>A15-A1</w:t>
            </w:r>
            <w:r>
              <w:rPr>
                <w:rFonts w:asciiTheme="minorHAnsi" w:hAnsiTheme="minorHAnsi" w:cstheme="minorHAnsi"/>
                <w:color w:val="000000"/>
                <w:sz w:val="20"/>
              </w:rPr>
              <w:t>9</w:t>
            </w:r>
          </w:p>
        </w:tc>
      </w:tr>
      <w:tr w:rsidR="0089754C" w:rsidRPr="008F4B57" w14:paraId="41283B71" w14:textId="77777777" w:rsidTr="0089754C">
        <w:trPr>
          <w:trHeight w:val="300"/>
        </w:trPr>
        <w:tc>
          <w:tcPr>
            <w:tcW w:w="5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B59F3" w14:textId="77777777" w:rsidR="0089754C" w:rsidRPr="008F4B57" w:rsidRDefault="0089754C" w:rsidP="00DD6B3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F4B5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     активный туберкулез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6675E" w14:textId="77777777" w:rsidR="0089754C" w:rsidRPr="008F4B57" w:rsidRDefault="0089754C" w:rsidP="00DD6B3F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8F4B57">
              <w:rPr>
                <w:rFonts w:asciiTheme="minorHAnsi" w:hAnsiTheme="minorHAnsi" w:cstheme="minorHAnsi"/>
                <w:color w:val="000000"/>
                <w:sz w:val="20"/>
              </w:rPr>
              <w:t>A15-A16</w:t>
            </w:r>
          </w:p>
        </w:tc>
      </w:tr>
      <w:tr w:rsidR="0089754C" w:rsidRPr="008F4B57" w14:paraId="1113C52E" w14:textId="77777777" w:rsidTr="0089754C">
        <w:trPr>
          <w:trHeight w:val="300"/>
        </w:trPr>
        <w:tc>
          <w:tcPr>
            <w:tcW w:w="5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7D4407" w14:textId="77777777" w:rsidR="0089754C" w:rsidRPr="008F4B57" w:rsidRDefault="0089754C" w:rsidP="00DD6B3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F4B5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     вирусные гепатиты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7A28D" w14:textId="77777777" w:rsidR="0089754C" w:rsidRPr="008F4B57" w:rsidRDefault="0089754C" w:rsidP="00DD6B3F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8F4B57">
              <w:rPr>
                <w:rFonts w:asciiTheme="minorHAnsi" w:hAnsiTheme="minorHAnsi" w:cstheme="minorHAnsi"/>
                <w:color w:val="000000"/>
                <w:sz w:val="20"/>
              </w:rPr>
              <w:t>B15-B19</w:t>
            </w:r>
          </w:p>
        </w:tc>
      </w:tr>
      <w:tr w:rsidR="0089754C" w:rsidRPr="008F4B57" w14:paraId="4B0279ED" w14:textId="77777777" w:rsidTr="0089754C">
        <w:trPr>
          <w:trHeight w:val="300"/>
        </w:trPr>
        <w:tc>
          <w:tcPr>
            <w:tcW w:w="5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033E7" w14:textId="77777777" w:rsidR="0089754C" w:rsidRPr="008F4B57" w:rsidRDefault="0089754C" w:rsidP="00DD6B3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F4B5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     в том числе вирусный гепатит В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3F59D" w14:textId="77777777" w:rsidR="0089754C" w:rsidRPr="008F4B57" w:rsidRDefault="0089754C" w:rsidP="00DD6B3F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8F4B57">
              <w:rPr>
                <w:rFonts w:asciiTheme="minorHAnsi" w:hAnsiTheme="minorHAnsi" w:cstheme="minorHAnsi"/>
                <w:color w:val="000000"/>
                <w:sz w:val="20"/>
              </w:rPr>
              <w:t>B16</w:t>
            </w:r>
          </w:p>
        </w:tc>
      </w:tr>
      <w:tr w:rsidR="0089754C" w:rsidRPr="008F4B57" w14:paraId="7800B60F" w14:textId="77777777" w:rsidTr="0089754C">
        <w:trPr>
          <w:trHeight w:val="300"/>
        </w:trPr>
        <w:tc>
          <w:tcPr>
            <w:tcW w:w="5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C5689" w14:textId="77777777" w:rsidR="0089754C" w:rsidRPr="008F4B57" w:rsidRDefault="0089754C" w:rsidP="00DD6B3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F4B5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     сифилис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08CA7" w14:textId="77777777" w:rsidR="0089754C" w:rsidRPr="008F4B57" w:rsidRDefault="0089754C" w:rsidP="00DD6B3F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8F4B57">
              <w:rPr>
                <w:rFonts w:asciiTheme="minorHAnsi" w:hAnsiTheme="minorHAnsi" w:cstheme="minorHAnsi"/>
                <w:color w:val="000000"/>
                <w:sz w:val="20"/>
              </w:rPr>
              <w:t>A50-A53</w:t>
            </w:r>
          </w:p>
        </w:tc>
      </w:tr>
      <w:tr w:rsidR="0089754C" w:rsidRPr="008F4B57" w14:paraId="1CF988B4" w14:textId="77777777" w:rsidTr="0089754C">
        <w:trPr>
          <w:trHeight w:val="300"/>
        </w:trPr>
        <w:tc>
          <w:tcPr>
            <w:tcW w:w="5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56405" w14:textId="77777777" w:rsidR="0089754C" w:rsidRPr="008F4B57" w:rsidRDefault="0089754C" w:rsidP="00DD6B3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F4B5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     гонококковая инфекция (гонорея)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AF659" w14:textId="77777777" w:rsidR="0089754C" w:rsidRPr="008F4B57" w:rsidRDefault="0089754C" w:rsidP="00DD6B3F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8F4B57">
              <w:rPr>
                <w:rFonts w:asciiTheme="minorHAnsi" w:hAnsiTheme="minorHAnsi" w:cstheme="minorHAnsi"/>
                <w:color w:val="000000"/>
                <w:sz w:val="20"/>
              </w:rPr>
              <w:t>A54</w:t>
            </w:r>
          </w:p>
        </w:tc>
      </w:tr>
      <w:tr w:rsidR="0089754C" w:rsidRPr="008F4B57" w14:paraId="2BA083A9" w14:textId="77777777" w:rsidTr="0089754C">
        <w:trPr>
          <w:trHeight w:val="300"/>
        </w:trPr>
        <w:tc>
          <w:tcPr>
            <w:tcW w:w="5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E2919" w14:textId="77777777" w:rsidR="0089754C" w:rsidRPr="008F4B57" w:rsidRDefault="0089754C" w:rsidP="00DD6B3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F4B5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     носители вируса иммунодефицита человека (ВИЧ) (человек)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B7767" w14:textId="77777777" w:rsidR="0089754C" w:rsidRPr="008F4B57" w:rsidRDefault="0089754C" w:rsidP="00DD6B3F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8F4B57">
              <w:rPr>
                <w:rFonts w:asciiTheme="minorHAnsi" w:hAnsiTheme="minorHAnsi" w:cstheme="minorHAnsi"/>
                <w:color w:val="000000"/>
                <w:sz w:val="20"/>
              </w:rPr>
              <w:t>B20-B23</w:t>
            </w:r>
          </w:p>
        </w:tc>
      </w:tr>
      <w:tr w:rsidR="0089754C" w:rsidRPr="008F4B57" w14:paraId="17A6DF45" w14:textId="77777777" w:rsidTr="0089754C">
        <w:trPr>
          <w:trHeight w:val="300"/>
        </w:trPr>
        <w:tc>
          <w:tcPr>
            <w:tcW w:w="5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7AAAF" w14:textId="77777777" w:rsidR="0089754C" w:rsidRPr="008F4B57" w:rsidRDefault="0089754C" w:rsidP="00DD6B3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F4B5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     синдром приобретенного иммунодефицита (СПИД) (человек)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BCF92" w14:textId="77777777" w:rsidR="0089754C" w:rsidRPr="008F4B57" w:rsidRDefault="0089754C" w:rsidP="00DD6B3F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8F4B57">
              <w:rPr>
                <w:rFonts w:asciiTheme="minorHAnsi" w:hAnsiTheme="minorHAnsi" w:cstheme="minorHAnsi"/>
                <w:color w:val="000000"/>
                <w:sz w:val="20"/>
              </w:rPr>
              <w:t>B24</w:t>
            </w:r>
          </w:p>
        </w:tc>
      </w:tr>
      <w:tr w:rsidR="0089754C" w:rsidRPr="008F4B57" w14:paraId="4F99919B" w14:textId="77777777" w:rsidTr="0089754C">
        <w:trPr>
          <w:trHeight w:val="300"/>
        </w:trPr>
        <w:tc>
          <w:tcPr>
            <w:tcW w:w="5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01BA0" w14:textId="77777777" w:rsidR="0089754C" w:rsidRPr="008F4B57" w:rsidRDefault="0089754C" w:rsidP="00781A4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4B5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  Злокачественные новообразования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0C6DC" w14:textId="77777777" w:rsidR="0089754C" w:rsidRPr="008F4B57" w:rsidRDefault="0089754C" w:rsidP="00781A4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8F4B57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КЛАСС II НОВООБРАЗОВАНИЯ (C00-C97)</w:t>
            </w:r>
          </w:p>
        </w:tc>
      </w:tr>
      <w:tr w:rsidR="0089754C" w:rsidRPr="008F4B57" w14:paraId="44165581" w14:textId="77777777" w:rsidTr="0089754C">
        <w:trPr>
          <w:trHeight w:val="525"/>
        </w:trPr>
        <w:tc>
          <w:tcPr>
            <w:tcW w:w="5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3BD2D" w14:textId="77777777" w:rsidR="0089754C" w:rsidRPr="008F4B57" w:rsidRDefault="0089754C" w:rsidP="00781A4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4B5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  Болезни эндокринной системы, расстройства питания</w:t>
            </w:r>
            <w:r w:rsidR="00D16A53" w:rsidRPr="008F4B5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и</w:t>
            </w:r>
            <w:r w:rsidRPr="008F4B5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нарушения обмена веществ 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D4754" w14:textId="77777777" w:rsidR="0089754C" w:rsidRPr="008F4B57" w:rsidRDefault="0089754C" w:rsidP="00781A4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8F4B57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КЛАСС IV БОЛЕЗНИ ЭНДОКРИННОЙ СИСТЕМЫ, РАССТРОЙСТВА ПИТАНИЯ И НАРУШЕНИЯ ОБМЕНА ВЕЩЕСТВ (E00-E90)</w:t>
            </w:r>
          </w:p>
        </w:tc>
      </w:tr>
      <w:tr w:rsidR="0089754C" w:rsidRPr="008F4B57" w14:paraId="3805D325" w14:textId="77777777" w:rsidTr="0089754C">
        <w:trPr>
          <w:trHeight w:val="300"/>
        </w:trPr>
        <w:tc>
          <w:tcPr>
            <w:tcW w:w="5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B1699" w14:textId="77777777" w:rsidR="0089754C" w:rsidRPr="008F4B57" w:rsidRDefault="0089754C" w:rsidP="00781A4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F4B5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     из них сахарный диабет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EB22B" w14:textId="77777777" w:rsidR="0089754C" w:rsidRPr="008F4B57" w:rsidRDefault="0089754C" w:rsidP="00781A4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8F4B57">
              <w:rPr>
                <w:rFonts w:asciiTheme="minorHAnsi" w:hAnsiTheme="minorHAnsi" w:cstheme="minorHAnsi"/>
                <w:color w:val="000000"/>
                <w:sz w:val="20"/>
              </w:rPr>
              <w:t>E10-E14</w:t>
            </w:r>
          </w:p>
        </w:tc>
      </w:tr>
      <w:tr w:rsidR="0089754C" w:rsidRPr="008F4B57" w14:paraId="07C9BA0B" w14:textId="77777777" w:rsidTr="0089754C">
        <w:trPr>
          <w:trHeight w:val="300"/>
        </w:trPr>
        <w:tc>
          <w:tcPr>
            <w:tcW w:w="5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1FCC5" w14:textId="77777777" w:rsidR="0089754C" w:rsidRPr="008F4B57" w:rsidRDefault="0089754C" w:rsidP="00781A4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4B5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Психические расстройства и расстройства поведения, из них: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AF299" w14:textId="77777777" w:rsidR="0089754C" w:rsidRPr="008F4B57" w:rsidRDefault="0089754C" w:rsidP="00781A4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8F4B57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КЛАСС V ПСИХИЧЕСКИЕ РАССТРОЙСТВА И РАССТРОЙСТВА ПОВЕДЕНИЯ (F00-F99)</w:t>
            </w:r>
          </w:p>
        </w:tc>
      </w:tr>
      <w:tr w:rsidR="0089754C" w:rsidRPr="008F4B57" w14:paraId="57061A07" w14:textId="77777777" w:rsidTr="0089754C">
        <w:trPr>
          <w:trHeight w:val="300"/>
        </w:trPr>
        <w:tc>
          <w:tcPr>
            <w:tcW w:w="5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2DF08" w14:textId="77777777" w:rsidR="0089754C" w:rsidRPr="008F4B57" w:rsidRDefault="0089754C" w:rsidP="00DD6B3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F4B5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     алкоголизм и алкогольный психоз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32818" w14:textId="77777777" w:rsidR="0089754C" w:rsidRPr="008F4B57" w:rsidRDefault="0089754C" w:rsidP="00DD6B3F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8F4B57">
              <w:rPr>
                <w:rFonts w:asciiTheme="minorHAnsi" w:hAnsiTheme="minorHAnsi" w:cstheme="minorHAnsi"/>
                <w:color w:val="000000"/>
                <w:sz w:val="20"/>
              </w:rPr>
              <w:t>F10</w:t>
            </w:r>
          </w:p>
        </w:tc>
      </w:tr>
      <w:tr w:rsidR="0089754C" w:rsidRPr="008F4B57" w14:paraId="561B6D8E" w14:textId="77777777" w:rsidTr="0089754C">
        <w:trPr>
          <w:trHeight w:val="300"/>
        </w:trPr>
        <w:tc>
          <w:tcPr>
            <w:tcW w:w="5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15B4E" w14:textId="77777777" w:rsidR="0089754C" w:rsidRPr="008F4B57" w:rsidRDefault="0089754C" w:rsidP="00DD6B3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F4B5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     наркомания и токсикомания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8943B" w14:textId="77777777" w:rsidR="0089754C" w:rsidRPr="008F4B57" w:rsidRDefault="0089754C" w:rsidP="00DD6B3F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8F4B57">
              <w:rPr>
                <w:rFonts w:asciiTheme="minorHAnsi" w:hAnsiTheme="minorHAnsi" w:cstheme="minorHAnsi"/>
                <w:color w:val="000000"/>
                <w:sz w:val="20"/>
              </w:rPr>
              <w:t>F11-F19</w:t>
            </w:r>
          </w:p>
        </w:tc>
      </w:tr>
      <w:tr w:rsidR="0089754C" w:rsidRPr="008F4B57" w14:paraId="1552F13C" w14:textId="77777777" w:rsidTr="0089754C">
        <w:trPr>
          <w:trHeight w:val="300"/>
        </w:trPr>
        <w:tc>
          <w:tcPr>
            <w:tcW w:w="5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6BD6B" w14:textId="77777777" w:rsidR="0089754C" w:rsidRPr="008F4B57" w:rsidRDefault="0089754C" w:rsidP="00DD6B3F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4B5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Болезни системы кровообращения, из них: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DB419" w14:textId="77777777" w:rsidR="0089754C" w:rsidRPr="008F4B57" w:rsidRDefault="0089754C" w:rsidP="00DD6B3F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8F4B57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КЛАСС IX БОЛЕЗНИ СИСТЕМЫ</w:t>
            </w:r>
            <w:r w:rsidRPr="008F4B57">
              <w:rPr>
                <w:rFonts w:asciiTheme="minorHAnsi" w:hAnsiTheme="minorHAnsi" w:cstheme="minorHAnsi"/>
                <w:color w:val="000000"/>
                <w:sz w:val="20"/>
              </w:rPr>
              <w:t xml:space="preserve"> </w:t>
            </w:r>
            <w:r w:rsidRPr="008F4B57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КРОВООБРАЩЕНИЯ</w:t>
            </w:r>
            <w:r w:rsidRPr="008F4B57">
              <w:rPr>
                <w:rFonts w:asciiTheme="minorHAnsi" w:hAnsiTheme="minorHAnsi" w:cstheme="minorHAnsi"/>
                <w:color w:val="000000"/>
                <w:sz w:val="20"/>
              </w:rPr>
              <w:t xml:space="preserve"> (I00-I99)</w:t>
            </w:r>
          </w:p>
        </w:tc>
      </w:tr>
      <w:tr w:rsidR="0089754C" w:rsidRPr="008F4B57" w14:paraId="1A67AC95" w14:textId="77777777" w:rsidTr="0089754C">
        <w:trPr>
          <w:trHeight w:val="300"/>
        </w:trPr>
        <w:tc>
          <w:tcPr>
            <w:tcW w:w="5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D4F95" w14:textId="77777777" w:rsidR="0089754C" w:rsidRPr="008F4B57" w:rsidRDefault="0089754C" w:rsidP="00DD6B3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F4B5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     острый инфаркт миокарда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2D739" w14:textId="77777777" w:rsidR="0089754C" w:rsidRPr="008F4B57" w:rsidRDefault="0089754C" w:rsidP="00DD6B3F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8F4B57">
              <w:rPr>
                <w:rFonts w:asciiTheme="minorHAnsi" w:hAnsiTheme="minorHAnsi" w:cstheme="minorHAnsi"/>
                <w:color w:val="000000"/>
                <w:sz w:val="20"/>
              </w:rPr>
              <w:t>I21</w:t>
            </w:r>
          </w:p>
        </w:tc>
      </w:tr>
      <w:tr w:rsidR="0089754C" w:rsidRPr="008F4B57" w14:paraId="24646333" w14:textId="77777777" w:rsidTr="0089754C">
        <w:trPr>
          <w:trHeight w:val="600"/>
        </w:trPr>
        <w:tc>
          <w:tcPr>
            <w:tcW w:w="5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481CF" w14:textId="77777777" w:rsidR="0089754C" w:rsidRPr="008F4B57" w:rsidRDefault="0089754C" w:rsidP="00DD6B3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F4B5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     болезни, характеризующиеся повышенным кровяным давлением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4A616" w14:textId="77777777" w:rsidR="0089754C" w:rsidRPr="008F4B57" w:rsidRDefault="0089754C" w:rsidP="00DD6B3F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8F4B57">
              <w:rPr>
                <w:rFonts w:asciiTheme="minorHAnsi" w:hAnsiTheme="minorHAnsi" w:cstheme="minorHAnsi"/>
                <w:color w:val="000000"/>
                <w:sz w:val="20"/>
              </w:rPr>
              <w:t xml:space="preserve"> I10-I15</w:t>
            </w:r>
          </w:p>
        </w:tc>
      </w:tr>
      <w:tr w:rsidR="0089754C" w:rsidRPr="008F4B57" w14:paraId="1F0359C0" w14:textId="77777777" w:rsidTr="0089754C">
        <w:trPr>
          <w:trHeight w:val="300"/>
        </w:trPr>
        <w:tc>
          <w:tcPr>
            <w:tcW w:w="5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E60C3" w14:textId="77777777" w:rsidR="0089754C" w:rsidRPr="008F4B57" w:rsidRDefault="0089754C" w:rsidP="00DD6B3F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4B5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Болезни органов дыхания, из них: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2EC64" w14:textId="77777777" w:rsidR="0089754C" w:rsidRPr="008F4B57" w:rsidRDefault="0089754C" w:rsidP="00DD6B3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8F4B57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КЛАСС X БОЛЕЗНИ ОРГАНОВ ДЫХАНИЯ (J00-J99)</w:t>
            </w:r>
          </w:p>
        </w:tc>
      </w:tr>
      <w:tr w:rsidR="0089754C" w:rsidRPr="008F4B57" w14:paraId="0569C5C3" w14:textId="77777777" w:rsidTr="0089754C">
        <w:trPr>
          <w:trHeight w:val="300"/>
        </w:trPr>
        <w:tc>
          <w:tcPr>
            <w:tcW w:w="5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6CEAC" w14:textId="77777777" w:rsidR="0089754C" w:rsidRPr="008F4B57" w:rsidRDefault="0089754C" w:rsidP="00DD6B3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F4B5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     грипп и острые инфекции верхних дыхательных путей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397F7" w14:textId="77777777" w:rsidR="0089754C" w:rsidRPr="008F4B57" w:rsidRDefault="0089754C" w:rsidP="00DD6B3F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8F4B57">
              <w:rPr>
                <w:rFonts w:asciiTheme="minorHAnsi" w:hAnsiTheme="minorHAnsi" w:cstheme="minorHAnsi"/>
                <w:color w:val="000000"/>
                <w:sz w:val="20"/>
              </w:rPr>
              <w:t>J00-J06, J09-J11</w:t>
            </w:r>
          </w:p>
        </w:tc>
      </w:tr>
      <w:tr w:rsidR="0089754C" w:rsidRPr="008F4B57" w14:paraId="463D0A23" w14:textId="77777777" w:rsidTr="0089754C">
        <w:trPr>
          <w:trHeight w:val="300"/>
        </w:trPr>
        <w:tc>
          <w:tcPr>
            <w:tcW w:w="5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473F3" w14:textId="77777777" w:rsidR="0089754C" w:rsidRPr="008F4B57" w:rsidRDefault="0089754C" w:rsidP="00DD6B3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F4B5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     бронхит, эмфизема, бронхиальная астма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10E44" w14:textId="77777777" w:rsidR="0089754C" w:rsidRPr="008F4B57" w:rsidRDefault="0089754C" w:rsidP="00DD6B3F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8F4B57">
              <w:rPr>
                <w:rFonts w:asciiTheme="minorHAnsi" w:hAnsiTheme="minorHAnsi" w:cstheme="minorHAnsi"/>
                <w:color w:val="000000"/>
                <w:sz w:val="20"/>
              </w:rPr>
              <w:t>J20, J40-J46</w:t>
            </w:r>
          </w:p>
        </w:tc>
      </w:tr>
      <w:tr w:rsidR="0089754C" w:rsidRPr="008F4B57" w14:paraId="76AD41FB" w14:textId="77777777" w:rsidTr="0089754C">
        <w:trPr>
          <w:trHeight w:val="300"/>
        </w:trPr>
        <w:tc>
          <w:tcPr>
            <w:tcW w:w="5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ACCD7" w14:textId="77777777" w:rsidR="0089754C" w:rsidRPr="008F4B57" w:rsidRDefault="0089754C" w:rsidP="00DD6B3F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4B5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Болезни органов пищеварения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122B4" w14:textId="77777777" w:rsidR="0089754C" w:rsidRPr="008F4B57" w:rsidRDefault="0089754C" w:rsidP="00DD6B3F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8F4B57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КЛАСС XI БОЛЕЗНИ ОРГАНОВ ПИЩЕВАРЕНИЯ (K00-K93)</w:t>
            </w:r>
          </w:p>
        </w:tc>
      </w:tr>
      <w:tr w:rsidR="0089754C" w:rsidRPr="008F4B57" w14:paraId="101BDDDE" w14:textId="77777777" w:rsidTr="0089754C">
        <w:trPr>
          <w:trHeight w:val="300"/>
        </w:trPr>
        <w:tc>
          <w:tcPr>
            <w:tcW w:w="5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93E48" w14:textId="77777777" w:rsidR="0089754C" w:rsidRPr="008F4B57" w:rsidRDefault="0089754C" w:rsidP="00DD6B3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F4B5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     из них язва желудка и двенадцатиперстной кишки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732FD" w14:textId="77777777" w:rsidR="0089754C" w:rsidRPr="008F4B57" w:rsidRDefault="0089754C" w:rsidP="00DD6B3F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8F4B57">
              <w:rPr>
                <w:rFonts w:asciiTheme="minorHAnsi" w:hAnsiTheme="minorHAnsi" w:cstheme="minorHAnsi"/>
                <w:color w:val="000000"/>
                <w:sz w:val="20"/>
              </w:rPr>
              <w:t>K25-K26</w:t>
            </w:r>
          </w:p>
        </w:tc>
      </w:tr>
      <w:tr w:rsidR="0089754C" w:rsidRPr="008F4B57" w14:paraId="3284755D" w14:textId="77777777" w:rsidTr="0089754C">
        <w:trPr>
          <w:trHeight w:val="300"/>
        </w:trPr>
        <w:tc>
          <w:tcPr>
            <w:tcW w:w="5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B4BD7" w14:textId="77777777" w:rsidR="0089754C" w:rsidRPr="008F4B57" w:rsidRDefault="00F603A2" w:rsidP="00DD6B3F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Б</w:t>
            </w:r>
            <w:r w:rsidR="0089754C" w:rsidRPr="008F4B5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еременност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ь</w:t>
            </w:r>
            <w:r w:rsidR="0089754C" w:rsidRPr="008F4B5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, род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ы</w:t>
            </w:r>
            <w:r w:rsidR="0089754C" w:rsidRPr="008F4B5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и послеродово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й </w:t>
            </w:r>
            <w:r w:rsidR="0089754C" w:rsidRPr="008F4B5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период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947CD" w14:textId="77777777" w:rsidR="0089754C" w:rsidRPr="008F4B57" w:rsidRDefault="0089754C" w:rsidP="00DD6B3F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8F4B57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КЛАСС XV БЕРЕМЕННОСТЬ, РОДЫ И ПОСЛЕРОДОВОЙ ПЕРИОД (O00-O99</w:t>
            </w:r>
            <w:r w:rsidRPr="008F4B57">
              <w:rPr>
                <w:rFonts w:asciiTheme="minorHAnsi" w:hAnsiTheme="minorHAnsi" w:cstheme="minorHAnsi"/>
                <w:color w:val="000000"/>
                <w:sz w:val="20"/>
              </w:rPr>
              <w:t>)</w:t>
            </w:r>
          </w:p>
        </w:tc>
      </w:tr>
      <w:tr w:rsidR="0089754C" w:rsidRPr="008F4B57" w14:paraId="074A1F41" w14:textId="77777777" w:rsidTr="0089754C">
        <w:trPr>
          <w:trHeight w:val="600"/>
        </w:trPr>
        <w:tc>
          <w:tcPr>
            <w:tcW w:w="5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74E39" w14:textId="77777777" w:rsidR="0089754C" w:rsidRPr="008F4B57" w:rsidRDefault="0089754C" w:rsidP="00DD6B3F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4B5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Травм</w:t>
            </w:r>
            <w:r w:rsidR="00F603A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ы, </w:t>
            </w:r>
            <w:r w:rsidRPr="008F4B5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отравления и некоторые другие последствия воздействия</w:t>
            </w:r>
            <w:r w:rsidR="00F603A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8F4B5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внешних причин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0A797" w14:textId="77777777" w:rsidR="0089754C" w:rsidRPr="008F4B57" w:rsidRDefault="0089754C" w:rsidP="00DD6B3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8F4B57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КЛАСС XIX ТРАВМЫ, ОТРАВЛЕНИЯ И НЕКОТОРЫЕ ДРУГИЕ ПОСЛЕДСТВИЯ ВОЗДЕЙСТВИЯ ВНЕШНИХ ПРИЧИН (S00-T98)</w:t>
            </w:r>
          </w:p>
        </w:tc>
      </w:tr>
      <w:tr w:rsidR="0089754C" w:rsidRPr="008F4B57" w14:paraId="6E3F5948" w14:textId="77777777" w:rsidTr="0089754C">
        <w:trPr>
          <w:trHeight w:val="300"/>
        </w:trPr>
        <w:tc>
          <w:tcPr>
            <w:tcW w:w="5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DBA75" w14:textId="77777777" w:rsidR="0089754C" w:rsidRPr="008F4B57" w:rsidRDefault="0089754C" w:rsidP="00DD6B3F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4B5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lastRenderedPageBreak/>
              <w:t>Внешние причины заболеваемости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6FD09" w14:textId="77777777" w:rsidR="0017235A" w:rsidRPr="008F4B57" w:rsidRDefault="0017235A" w:rsidP="0017235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8F4B57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КЛАСС XX</w:t>
            </w:r>
          </w:p>
          <w:p w14:paraId="362616A4" w14:textId="77777777" w:rsidR="0089754C" w:rsidRPr="008F4B57" w:rsidRDefault="0017235A" w:rsidP="0017235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8F4B57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ВНЕШНИЕ ПРИЧИНЫ ЗАБОЛЕВАЕМОСТИ (</w:t>
            </w:r>
            <w:r w:rsidR="0089754C" w:rsidRPr="008F4B57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V01-Y98</w:t>
            </w:r>
            <w:r w:rsidRPr="008F4B57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)</w:t>
            </w:r>
          </w:p>
        </w:tc>
      </w:tr>
      <w:tr w:rsidR="0089754C" w:rsidRPr="008F4B57" w14:paraId="78631B9E" w14:textId="77777777" w:rsidTr="0089754C">
        <w:trPr>
          <w:trHeight w:val="300"/>
        </w:trPr>
        <w:tc>
          <w:tcPr>
            <w:tcW w:w="5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118D8" w14:textId="77777777" w:rsidR="0089754C" w:rsidRPr="008F4B57" w:rsidRDefault="0089754C" w:rsidP="00DD6B3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F4B5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     из них несчастные случаи на транспорте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2C959" w14:textId="77777777" w:rsidR="0089754C" w:rsidRPr="008F4B57" w:rsidRDefault="0089754C" w:rsidP="00DD6B3F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8F4B57">
              <w:rPr>
                <w:rFonts w:asciiTheme="minorHAnsi" w:hAnsiTheme="minorHAnsi" w:cstheme="minorHAnsi"/>
                <w:color w:val="000000"/>
                <w:sz w:val="20"/>
              </w:rPr>
              <w:t>V01-V99</w:t>
            </w:r>
          </w:p>
        </w:tc>
      </w:tr>
      <w:tr w:rsidR="0089754C" w:rsidRPr="008F4B57" w14:paraId="3047B030" w14:textId="77777777" w:rsidTr="0089754C">
        <w:trPr>
          <w:trHeight w:val="300"/>
        </w:trPr>
        <w:tc>
          <w:tcPr>
            <w:tcW w:w="5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776C3" w14:textId="77777777" w:rsidR="0089754C" w:rsidRPr="008F4B57" w:rsidRDefault="0089754C" w:rsidP="00DD6B3F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4B5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Болезни крови и кроветворных органов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3BBC8" w14:textId="77777777" w:rsidR="0089754C" w:rsidRPr="008F4B57" w:rsidRDefault="0089754C" w:rsidP="00DD6B3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8F4B57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КЛАСС III БОЛЕЗНИ КРОВИ, КРОВЕТВОРНЫХ ОРГАНОВ И ОТДЕЛЬНЫЕ НАРУШЕНИЯ, ВОВЛЕКАЮЩИЕ ИММУННЫЙ МЕХАНИЗМ (D50-D89)</w:t>
            </w:r>
          </w:p>
        </w:tc>
      </w:tr>
      <w:tr w:rsidR="0089754C" w:rsidRPr="008F4B57" w14:paraId="4C8FDC3E" w14:textId="77777777" w:rsidTr="0089754C">
        <w:trPr>
          <w:trHeight w:val="600"/>
        </w:trPr>
        <w:tc>
          <w:tcPr>
            <w:tcW w:w="5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EF4AF" w14:textId="77777777" w:rsidR="0089754C" w:rsidRPr="008F4B57" w:rsidRDefault="0089754C" w:rsidP="00DD6B3F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4B5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Болезни нервной системы 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DAFD9" w14:textId="77777777" w:rsidR="0089754C" w:rsidRPr="008F4B57" w:rsidRDefault="0089754C" w:rsidP="00DD6B3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8F4B57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КЛАСС VI БОЛЕЗНИ НЕРВНОЙ СИСТЕМЫ КЛАСС (G00-G9</w:t>
            </w:r>
            <w:r w:rsidRPr="008F4B57">
              <w:rPr>
                <w:rFonts w:asciiTheme="minorHAnsi" w:hAnsiTheme="minorHAnsi" w:cstheme="minorHAnsi"/>
                <w:b/>
                <w:bCs/>
                <w:sz w:val="20"/>
              </w:rPr>
              <w:t>9</w:t>
            </w:r>
            <w:r w:rsidR="00F45621" w:rsidRPr="008F4B57">
              <w:rPr>
                <w:rFonts w:asciiTheme="minorHAnsi" w:hAnsiTheme="minorHAnsi" w:cstheme="minorHAnsi"/>
                <w:b/>
                <w:bCs/>
                <w:sz w:val="20"/>
              </w:rPr>
              <w:t>)</w:t>
            </w:r>
          </w:p>
        </w:tc>
      </w:tr>
      <w:tr w:rsidR="00F45621" w:rsidRPr="008F4B57" w14:paraId="5B4DB9F8" w14:textId="77777777" w:rsidTr="0089754C">
        <w:trPr>
          <w:trHeight w:val="600"/>
        </w:trPr>
        <w:tc>
          <w:tcPr>
            <w:tcW w:w="5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010A25" w14:textId="77777777" w:rsidR="00F45621" w:rsidRPr="008F4B57" w:rsidRDefault="00F45621" w:rsidP="00DD6B3F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4B5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Болезни глаза и его придаточного аппарата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EFC31" w14:textId="77777777" w:rsidR="00F45621" w:rsidRPr="008F4B57" w:rsidRDefault="00F45621" w:rsidP="00DD6B3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8F4B57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 xml:space="preserve">КЛАСС </w:t>
            </w:r>
            <w:r w:rsidRPr="008F4B57"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n-US"/>
              </w:rPr>
              <w:t>VII</w:t>
            </w:r>
            <w:r w:rsidRPr="008F4B57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 xml:space="preserve"> БОЛЕЗНИ ГЛАЗА И ЕГО ПРИДАТОЧНОГО АППАРАТА (H00-H59)</w:t>
            </w:r>
          </w:p>
        </w:tc>
      </w:tr>
      <w:tr w:rsidR="0089754C" w:rsidRPr="008F4B57" w14:paraId="376AB5DE" w14:textId="77777777" w:rsidTr="0089754C">
        <w:trPr>
          <w:trHeight w:val="330"/>
        </w:trPr>
        <w:tc>
          <w:tcPr>
            <w:tcW w:w="5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E43496" w14:textId="77777777" w:rsidR="0089754C" w:rsidRPr="008F4B57" w:rsidRDefault="0089754C" w:rsidP="00DD6B3F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4B5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Болезни кожи и подкожной клетчатки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24200" w14:textId="77777777" w:rsidR="0089754C" w:rsidRPr="008F4B57" w:rsidRDefault="0089754C" w:rsidP="00DD6B3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8F4B57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КЛАСС XII БОЛЕЗНИ КОЖИ И ПОДКОЖНОЙ КЛЕТЧАТКИ (L00-L99)</w:t>
            </w:r>
          </w:p>
        </w:tc>
      </w:tr>
      <w:tr w:rsidR="0089754C" w:rsidRPr="008F4B57" w14:paraId="6972D1E7" w14:textId="77777777" w:rsidTr="0089754C">
        <w:trPr>
          <w:trHeight w:val="330"/>
        </w:trPr>
        <w:tc>
          <w:tcPr>
            <w:tcW w:w="5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CFE483" w14:textId="77777777" w:rsidR="0089754C" w:rsidRPr="008F4B57" w:rsidRDefault="0089754C" w:rsidP="00DD6B3F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4B5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Болезни костно-мышечной системы и соединительной ткани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E32E2" w14:textId="77777777" w:rsidR="0089754C" w:rsidRPr="008F4B57" w:rsidRDefault="0089754C" w:rsidP="00DD6B3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8F4B57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КЛАСС XIII БОЛЕЗНИ КОСТНО-МЫШЕЧНОЙ СИСТЕМЫ И СОЕДИНИТЕЛЬНОЙ ТКАНИ (M00-M99)</w:t>
            </w:r>
          </w:p>
        </w:tc>
      </w:tr>
      <w:tr w:rsidR="0089754C" w:rsidRPr="008F4B57" w14:paraId="69C7E1FD" w14:textId="77777777" w:rsidTr="0089754C">
        <w:trPr>
          <w:trHeight w:val="330"/>
        </w:trPr>
        <w:tc>
          <w:tcPr>
            <w:tcW w:w="5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B87E5" w14:textId="77777777" w:rsidR="0089754C" w:rsidRPr="008F4B57" w:rsidRDefault="0089754C" w:rsidP="00DD6B3F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4B5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Болезни мочеполовой системы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95B80" w14:textId="77777777" w:rsidR="0089754C" w:rsidRPr="008F4B57" w:rsidRDefault="0089754C" w:rsidP="00DD6B3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8F4B57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КЛАСС XIV БОЛЕЗНИ МОЧЕПОЛОВОЙ СИСТЕМЫ (N00-N99)</w:t>
            </w:r>
          </w:p>
        </w:tc>
      </w:tr>
      <w:tr w:rsidR="0089754C" w:rsidRPr="008F4B57" w14:paraId="5DC797EE" w14:textId="77777777" w:rsidTr="0089754C">
        <w:trPr>
          <w:trHeight w:val="330"/>
        </w:trPr>
        <w:tc>
          <w:tcPr>
            <w:tcW w:w="5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5925C" w14:textId="77777777" w:rsidR="0089754C" w:rsidRPr="008F4B57" w:rsidRDefault="0089754C" w:rsidP="00DD6B3F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4B5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Врожденные аномалии</w:t>
            </w:r>
            <w:r w:rsidR="00F603A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(пороки развития), деформации и хромосомные нарушения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C9909" w14:textId="77777777" w:rsidR="0089754C" w:rsidRPr="008F4B57" w:rsidRDefault="0089754C" w:rsidP="00DD6B3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8F4B57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КЛАСС XVII ВРОЖДЕННЫЕ АНОМАЛИИ [ПОРОКИ РАЗВИТИЯ], ДЕФОРМАЦИИ И ХРОМОСОМНЫЕ НАРУШЕНИЯ(Q00-Q99)</w:t>
            </w:r>
          </w:p>
        </w:tc>
      </w:tr>
    </w:tbl>
    <w:p w14:paraId="4D1C5F00" w14:textId="77777777" w:rsidR="00781A45" w:rsidRPr="008F4B57" w:rsidRDefault="00781A45" w:rsidP="00C75252">
      <w:pPr>
        <w:spacing w:before="120" w:after="120" w:line="300" w:lineRule="exact"/>
        <w:jc w:val="both"/>
        <w:rPr>
          <w:rFonts w:asciiTheme="minorHAnsi" w:hAnsiTheme="minorHAnsi" w:cstheme="minorHAnsi"/>
          <w:b/>
        </w:rPr>
      </w:pPr>
    </w:p>
    <w:sectPr w:rsidR="00781A45" w:rsidRPr="008F4B57" w:rsidSect="008F4B57">
      <w:footerReference w:type="even" r:id="rId9"/>
      <w:footerReference w:type="default" r:id="rId10"/>
      <w:type w:val="continuous"/>
      <w:pgSz w:w="11907" w:h="16840" w:code="9"/>
      <w:pgMar w:top="993" w:right="1418" w:bottom="1135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3366E" w14:textId="77777777" w:rsidR="00A02800" w:rsidRDefault="00A02800">
      <w:r>
        <w:separator/>
      </w:r>
    </w:p>
  </w:endnote>
  <w:endnote w:type="continuationSeparator" w:id="0">
    <w:p w14:paraId="532BEB11" w14:textId="77777777" w:rsidR="00A02800" w:rsidRDefault="00A02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E635F" w14:textId="77777777" w:rsidR="00EE19E0" w:rsidRDefault="00EE19E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6FA7148B" w14:textId="77777777" w:rsidR="00EE19E0" w:rsidRDefault="00EE19E0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73030" w14:textId="77777777" w:rsidR="00EE19E0" w:rsidRDefault="00EE19E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A2627">
      <w:rPr>
        <w:rStyle w:val="a4"/>
        <w:noProof/>
      </w:rPr>
      <w:t>4</w:t>
    </w:r>
    <w:r>
      <w:rPr>
        <w:rStyle w:val="a4"/>
      </w:rPr>
      <w:fldChar w:fldCharType="end"/>
    </w:r>
  </w:p>
  <w:p w14:paraId="7CB0A1A3" w14:textId="77777777" w:rsidR="00EE19E0" w:rsidRDefault="00EE19E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30695" w14:textId="77777777" w:rsidR="00A02800" w:rsidRDefault="00A02800">
      <w:r>
        <w:separator/>
      </w:r>
    </w:p>
  </w:footnote>
  <w:footnote w:type="continuationSeparator" w:id="0">
    <w:p w14:paraId="6C26AB69" w14:textId="77777777" w:rsidR="00A02800" w:rsidRDefault="00A028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8A5067"/>
    <w:multiLevelType w:val="hybridMultilevel"/>
    <w:tmpl w:val="AF3E62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53A"/>
    <w:rsid w:val="00005AE9"/>
    <w:rsid w:val="00014891"/>
    <w:rsid w:val="000165A6"/>
    <w:rsid w:val="00021D35"/>
    <w:rsid w:val="0003653A"/>
    <w:rsid w:val="000400D0"/>
    <w:rsid w:val="00044D6F"/>
    <w:rsid w:val="00051B82"/>
    <w:rsid w:val="00055DCE"/>
    <w:rsid w:val="00056CBC"/>
    <w:rsid w:val="000620E8"/>
    <w:rsid w:val="000663D1"/>
    <w:rsid w:val="000663FB"/>
    <w:rsid w:val="00095011"/>
    <w:rsid w:val="000A3E97"/>
    <w:rsid w:val="000B3FA4"/>
    <w:rsid w:val="000B7B49"/>
    <w:rsid w:val="000C1A96"/>
    <w:rsid w:val="000C383A"/>
    <w:rsid w:val="000C5939"/>
    <w:rsid w:val="000C6131"/>
    <w:rsid w:val="000D0D80"/>
    <w:rsid w:val="000D50A7"/>
    <w:rsid w:val="000E6A47"/>
    <w:rsid w:val="000E6E17"/>
    <w:rsid w:val="000F254C"/>
    <w:rsid w:val="000F5821"/>
    <w:rsid w:val="000F69CD"/>
    <w:rsid w:val="000F79C9"/>
    <w:rsid w:val="00104065"/>
    <w:rsid w:val="00105F99"/>
    <w:rsid w:val="00110B16"/>
    <w:rsid w:val="001116E7"/>
    <w:rsid w:val="00116801"/>
    <w:rsid w:val="00130A13"/>
    <w:rsid w:val="00132A98"/>
    <w:rsid w:val="00132CD5"/>
    <w:rsid w:val="001369E1"/>
    <w:rsid w:val="00151BB0"/>
    <w:rsid w:val="00153DAF"/>
    <w:rsid w:val="00160329"/>
    <w:rsid w:val="0016064B"/>
    <w:rsid w:val="00161318"/>
    <w:rsid w:val="00163108"/>
    <w:rsid w:val="00167D41"/>
    <w:rsid w:val="00170443"/>
    <w:rsid w:val="00170FBC"/>
    <w:rsid w:val="0017235A"/>
    <w:rsid w:val="00174A2F"/>
    <w:rsid w:val="00180033"/>
    <w:rsid w:val="00184F14"/>
    <w:rsid w:val="0018559A"/>
    <w:rsid w:val="001907B4"/>
    <w:rsid w:val="001A3FD3"/>
    <w:rsid w:val="001A4A82"/>
    <w:rsid w:val="001A5B2D"/>
    <w:rsid w:val="001B3A3A"/>
    <w:rsid w:val="001B680A"/>
    <w:rsid w:val="001C3314"/>
    <w:rsid w:val="001C3FD2"/>
    <w:rsid w:val="001D0F64"/>
    <w:rsid w:val="001D18B9"/>
    <w:rsid w:val="001E031B"/>
    <w:rsid w:val="001E06FD"/>
    <w:rsid w:val="001F1C76"/>
    <w:rsid w:val="00211FBE"/>
    <w:rsid w:val="0021340C"/>
    <w:rsid w:val="002278AA"/>
    <w:rsid w:val="00231B7A"/>
    <w:rsid w:val="00236E43"/>
    <w:rsid w:val="00240307"/>
    <w:rsid w:val="002433D5"/>
    <w:rsid w:val="00247CE6"/>
    <w:rsid w:val="00252886"/>
    <w:rsid w:val="00264970"/>
    <w:rsid w:val="002651A2"/>
    <w:rsid w:val="00276119"/>
    <w:rsid w:val="00277939"/>
    <w:rsid w:val="00291B92"/>
    <w:rsid w:val="00294BFC"/>
    <w:rsid w:val="002A4107"/>
    <w:rsid w:val="002C2C9C"/>
    <w:rsid w:val="002E4198"/>
    <w:rsid w:val="002E43C9"/>
    <w:rsid w:val="002F5BFC"/>
    <w:rsid w:val="003005DC"/>
    <w:rsid w:val="00300FA2"/>
    <w:rsid w:val="00302394"/>
    <w:rsid w:val="00303ACD"/>
    <w:rsid w:val="00305F96"/>
    <w:rsid w:val="00314F36"/>
    <w:rsid w:val="00314FB1"/>
    <w:rsid w:val="003157BF"/>
    <w:rsid w:val="00320373"/>
    <w:rsid w:val="00323820"/>
    <w:rsid w:val="00323E13"/>
    <w:rsid w:val="00332343"/>
    <w:rsid w:val="0034240D"/>
    <w:rsid w:val="003443A7"/>
    <w:rsid w:val="00345E44"/>
    <w:rsid w:val="003655DF"/>
    <w:rsid w:val="003729D9"/>
    <w:rsid w:val="0037415B"/>
    <w:rsid w:val="00374F47"/>
    <w:rsid w:val="003803CF"/>
    <w:rsid w:val="0038076F"/>
    <w:rsid w:val="00390E84"/>
    <w:rsid w:val="003968DB"/>
    <w:rsid w:val="003A04C4"/>
    <w:rsid w:val="003A26F4"/>
    <w:rsid w:val="003E3C21"/>
    <w:rsid w:val="003E4FE4"/>
    <w:rsid w:val="003F26FF"/>
    <w:rsid w:val="003F6EA8"/>
    <w:rsid w:val="004034E3"/>
    <w:rsid w:val="0040722E"/>
    <w:rsid w:val="004125DF"/>
    <w:rsid w:val="00430B19"/>
    <w:rsid w:val="0043389D"/>
    <w:rsid w:val="0043730B"/>
    <w:rsid w:val="004459FE"/>
    <w:rsid w:val="004572BA"/>
    <w:rsid w:val="00463005"/>
    <w:rsid w:val="0046673D"/>
    <w:rsid w:val="0047128E"/>
    <w:rsid w:val="00481A03"/>
    <w:rsid w:val="004863D6"/>
    <w:rsid w:val="004966BC"/>
    <w:rsid w:val="004A5AA7"/>
    <w:rsid w:val="004B1808"/>
    <w:rsid w:val="004B2D00"/>
    <w:rsid w:val="004D1BCF"/>
    <w:rsid w:val="004D5988"/>
    <w:rsid w:val="004F062F"/>
    <w:rsid w:val="004F2EB5"/>
    <w:rsid w:val="004F55FA"/>
    <w:rsid w:val="004F5D66"/>
    <w:rsid w:val="004F6B38"/>
    <w:rsid w:val="0050301A"/>
    <w:rsid w:val="00517B1D"/>
    <w:rsid w:val="00522C96"/>
    <w:rsid w:val="00525788"/>
    <w:rsid w:val="0052619A"/>
    <w:rsid w:val="00526B31"/>
    <w:rsid w:val="00557FA5"/>
    <w:rsid w:val="00560EE6"/>
    <w:rsid w:val="00564946"/>
    <w:rsid w:val="0056567A"/>
    <w:rsid w:val="00583017"/>
    <w:rsid w:val="005937BE"/>
    <w:rsid w:val="00595373"/>
    <w:rsid w:val="005A005B"/>
    <w:rsid w:val="005C066C"/>
    <w:rsid w:val="005C0C68"/>
    <w:rsid w:val="005D44D3"/>
    <w:rsid w:val="005D73CF"/>
    <w:rsid w:val="005F0A4C"/>
    <w:rsid w:val="00602AE5"/>
    <w:rsid w:val="006118E7"/>
    <w:rsid w:val="00614F97"/>
    <w:rsid w:val="00622FC7"/>
    <w:rsid w:val="006453C7"/>
    <w:rsid w:val="00654C21"/>
    <w:rsid w:val="00665297"/>
    <w:rsid w:val="00672B6D"/>
    <w:rsid w:val="00686891"/>
    <w:rsid w:val="00695E0C"/>
    <w:rsid w:val="00696D6A"/>
    <w:rsid w:val="006A1571"/>
    <w:rsid w:val="006B348B"/>
    <w:rsid w:val="006B429E"/>
    <w:rsid w:val="006B458B"/>
    <w:rsid w:val="006B4842"/>
    <w:rsid w:val="006B63D4"/>
    <w:rsid w:val="006C0AF7"/>
    <w:rsid w:val="006C2549"/>
    <w:rsid w:val="006C6608"/>
    <w:rsid w:val="006D1701"/>
    <w:rsid w:val="006D20EB"/>
    <w:rsid w:val="006D3766"/>
    <w:rsid w:val="006D653C"/>
    <w:rsid w:val="006D703F"/>
    <w:rsid w:val="006E06E2"/>
    <w:rsid w:val="006E0E37"/>
    <w:rsid w:val="00706594"/>
    <w:rsid w:val="00724477"/>
    <w:rsid w:val="00742F01"/>
    <w:rsid w:val="00743F30"/>
    <w:rsid w:val="007455BD"/>
    <w:rsid w:val="0074635A"/>
    <w:rsid w:val="00776BD9"/>
    <w:rsid w:val="00781A45"/>
    <w:rsid w:val="00792029"/>
    <w:rsid w:val="00795AD1"/>
    <w:rsid w:val="007A30F0"/>
    <w:rsid w:val="007B2BC2"/>
    <w:rsid w:val="007D2780"/>
    <w:rsid w:val="007E400A"/>
    <w:rsid w:val="007E61CF"/>
    <w:rsid w:val="00800D58"/>
    <w:rsid w:val="00801301"/>
    <w:rsid w:val="00806A7C"/>
    <w:rsid w:val="0081117D"/>
    <w:rsid w:val="00814735"/>
    <w:rsid w:val="00821653"/>
    <w:rsid w:val="00821DAC"/>
    <w:rsid w:val="00824A8E"/>
    <w:rsid w:val="0082647E"/>
    <w:rsid w:val="00831574"/>
    <w:rsid w:val="00832B61"/>
    <w:rsid w:val="00840A86"/>
    <w:rsid w:val="00865269"/>
    <w:rsid w:val="008709BF"/>
    <w:rsid w:val="008804A9"/>
    <w:rsid w:val="0089754C"/>
    <w:rsid w:val="008A0693"/>
    <w:rsid w:val="008A218A"/>
    <w:rsid w:val="008B2C42"/>
    <w:rsid w:val="008F063F"/>
    <w:rsid w:val="008F4868"/>
    <w:rsid w:val="008F4B57"/>
    <w:rsid w:val="0090313A"/>
    <w:rsid w:val="0090526C"/>
    <w:rsid w:val="00906867"/>
    <w:rsid w:val="009068EC"/>
    <w:rsid w:val="00911DF9"/>
    <w:rsid w:val="00912E2E"/>
    <w:rsid w:val="00922ADC"/>
    <w:rsid w:val="00932099"/>
    <w:rsid w:val="00933DA3"/>
    <w:rsid w:val="00934024"/>
    <w:rsid w:val="00935243"/>
    <w:rsid w:val="00941202"/>
    <w:rsid w:val="009454CB"/>
    <w:rsid w:val="00970D5A"/>
    <w:rsid w:val="00974010"/>
    <w:rsid w:val="00982862"/>
    <w:rsid w:val="00986043"/>
    <w:rsid w:val="0098638B"/>
    <w:rsid w:val="00991186"/>
    <w:rsid w:val="00994024"/>
    <w:rsid w:val="009968FF"/>
    <w:rsid w:val="009975F7"/>
    <w:rsid w:val="009A070E"/>
    <w:rsid w:val="009A2627"/>
    <w:rsid w:val="009A4B17"/>
    <w:rsid w:val="009B5E5A"/>
    <w:rsid w:val="009E4315"/>
    <w:rsid w:val="009E609E"/>
    <w:rsid w:val="009F2C6C"/>
    <w:rsid w:val="009F7E12"/>
    <w:rsid w:val="00A02800"/>
    <w:rsid w:val="00A02BD4"/>
    <w:rsid w:val="00A06694"/>
    <w:rsid w:val="00A07759"/>
    <w:rsid w:val="00A077B7"/>
    <w:rsid w:val="00A111D6"/>
    <w:rsid w:val="00A15CEA"/>
    <w:rsid w:val="00A16972"/>
    <w:rsid w:val="00A20E57"/>
    <w:rsid w:val="00A23BC0"/>
    <w:rsid w:val="00A26F88"/>
    <w:rsid w:val="00A31131"/>
    <w:rsid w:val="00A35136"/>
    <w:rsid w:val="00A535AC"/>
    <w:rsid w:val="00A60189"/>
    <w:rsid w:val="00A62692"/>
    <w:rsid w:val="00A913A4"/>
    <w:rsid w:val="00A9321A"/>
    <w:rsid w:val="00AA7879"/>
    <w:rsid w:val="00AB7610"/>
    <w:rsid w:val="00AC271B"/>
    <w:rsid w:val="00AD41FE"/>
    <w:rsid w:val="00AD636A"/>
    <w:rsid w:val="00AF32DF"/>
    <w:rsid w:val="00AF4ABF"/>
    <w:rsid w:val="00B003D8"/>
    <w:rsid w:val="00B00D18"/>
    <w:rsid w:val="00B020CC"/>
    <w:rsid w:val="00B06FEB"/>
    <w:rsid w:val="00B13B7F"/>
    <w:rsid w:val="00B13D21"/>
    <w:rsid w:val="00B25B18"/>
    <w:rsid w:val="00B33430"/>
    <w:rsid w:val="00B361FE"/>
    <w:rsid w:val="00B427D9"/>
    <w:rsid w:val="00B503FA"/>
    <w:rsid w:val="00B6363D"/>
    <w:rsid w:val="00B84FE6"/>
    <w:rsid w:val="00B9130C"/>
    <w:rsid w:val="00B91645"/>
    <w:rsid w:val="00B94799"/>
    <w:rsid w:val="00BA0DA6"/>
    <w:rsid w:val="00BA3AE7"/>
    <w:rsid w:val="00BA4BF0"/>
    <w:rsid w:val="00BA4EAE"/>
    <w:rsid w:val="00BA562D"/>
    <w:rsid w:val="00BA7785"/>
    <w:rsid w:val="00BB2498"/>
    <w:rsid w:val="00BB3FAE"/>
    <w:rsid w:val="00BC19BE"/>
    <w:rsid w:val="00BC1A73"/>
    <w:rsid w:val="00BD3522"/>
    <w:rsid w:val="00BD4421"/>
    <w:rsid w:val="00BE2C99"/>
    <w:rsid w:val="00BE3180"/>
    <w:rsid w:val="00BF0D21"/>
    <w:rsid w:val="00BF2676"/>
    <w:rsid w:val="00BF58C5"/>
    <w:rsid w:val="00C023EC"/>
    <w:rsid w:val="00C03050"/>
    <w:rsid w:val="00C12C3C"/>
    <w:rsid w:val="00C20233"/>
    <w:rsid w:val="00C26096"/>
    <w:rsid w:val="00C26742"/>
    <w:rsid w:val="00C32048"/>
    <w:rsid w:val="00C565EC"/>
    <w:rsid w:val="00C67E79"/>
    <w:rsid w:val="00C75252"/>
    <w:rsid w:val="00C90D95"/>
    <w:rsid w:val="00C92ECD"/>
    <w:rsid w:val="00CA497F"/>
    <w:rsid w:val="00CA5B09"/>
    <w:rsid w:val="00CC67AF"/>
    <w:rsid w:val="00CC6A6C"/>
    <w:rsid w:val="00CD14F8"/>
    <w:rsid w:val="00CE05AD"/>
    <w:rsid w:val="00CE140C"/>
    <w:rsid w:val="00CE5FCB"/>
    <w:rsid w:val="00D16A53"/>
    <w:rsid w:val="00D275F4"/>
    <w:rsid w:val="00D4767D"/>
    <w:rsid w:val="00D545B0"/>
    <w:rsid w:val="00D60763"/>
    <w:rsid w:val="00D6564C"/>
    <w:rsid w:val="00D65D83"/>
    <w:rsid w:val="00D92D70"/>
    <w:rsid w:val="00D97199"/>
    <w:rsid w:val="00DA1342"/>
    <w:rsid w:val="00DA41BD"/>
    <w:rsid w:val="00DA6E31"/>
    <w:rsid w:val="00DB4433"/>
    <w:rsid w:val="00DD146C"/>
    <w:rsid w:val="00DD6B3F"/>
    <w:rsid w:val="00DE0C10"/>
    <w:rsid w:val="00DE0C96"/>
    <w:rsid w:val="00DE6D20"/>
    <w:rsid w:val="00DF7759"/>
    <w:rsid w:val="00E01054"/>
    <w:rsid w:val="00E02C32"/>
    <w:rsid w:val="00E04CBE"/>
    <w:rsid w:val="00E24B20"/>
    <w:rsid w:val="00E3430E"/>
    <w:rsid w:val="00E37CD4"/>
    <w:rsid w:val="00E428F6"/>
    <w:rsid w:val="00E47E42"/>
    <w:rsid w:val="00E51E7C"/>
    <w:rsid w:val="00E53ABD"/>
    <w:rsid w:val="00E62287"/>
    <w:rsid w:val="00E63FCA"/>
    <w:rsid w:val="00E66FB1"/>
    <w:rsid w:val="00E70858"/>
    <w:rsid w:val="00E74991"/>
    <w:rsid w:val="00E766C9"/>
    <w:rsid w:val="00E80A7A"/>
    <w:rsid w:val="00E83ED0"/>
    <w:rsid w:val="00E83F48"/>
    <w:rsid w:val="00E84B8A"/>
    <w:rsid w:val="00E9464B"/>
    <w:rsid w:val="00E97926"/>
    <w:rsid w:val="00EB0CCB"/>
    <w:rsid w:val="00EC2102"/>
    <w:rsid w:val="00ED1989"/>
    <w:rsid w:val="00ED3381"/>
    <w:rsid w:val="00EE19E0"/>
    <w:rsid w:val="00EF0CC3"/>
    <w:rsid w:val="00F024D5"/>
    <w:rsid w:val="00F02EB5"/>
    <w:rsid w:val="00F04E3E"/>
    <w:rsid w:val="00F051E6"/>
    <w:rsid w:val="00F06E9F"/>
    <w:rsid w:val="00F1134A"/>
    <w:rsid w:val="00F35186"/>
    <w:rsid w:val="00F45621"/>
    <w:rsid w:val="00F45E19"/>
    <w:rsid w:val="00F51CA8"/>
    <w:rsid w:val="00F603A2"/>
    <w:rsid w:val="00F700F7"/>
    <w:rsid w:val="00F72500"/>
    <w:rsid w:val="00F72D36"/>
    <w:rsid w:val="00F7508D"/>
    <w:rsid w:val="00F806B5"/>
    <w:rsid w:val="00F84F39"/>
    <w:rsid w:val="00F85504"/>
    <w:rsid w:val="00F97BE2"/>
    <w:rsid w:val="00FA40CB"/>
    <w:rsid w:val="00FA4F9D"/>
    <w:rsid w:val="00FA5B72"/>
    <w:rsid w:val="00FB3B56"/>
    <w:rsid w:val="00FB5252"/>
    <w:rsid w:val="00FD2954"/>
    <w:rsid w:val="00FE0998"/>
    <w:rsid w:val="00FE2FFC"/>
    <w:rsid w:val="00FE69BB"/>
    <w:rsid w:val="00FE7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9E1585"/>
  <w15:docId w15:val="{E9B13E7A-A15A-4B7F-8FBC-12EF912EC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536"/>
        <w:tab w:val="right" w:pos="9072"/>
      </w:tabs>
    </w:pPr>
  </w:style>
  <w:style w:type="character" w:styleId="a4">
    <w:name w:val="page number"/>
    <w:basedOn w:val="a0"/>
  </w:style>
  <w:style w:type="table" w:styleId="a5">
    <w:name w:val="Table Grid"/>
    <w:basedOn w:val="a1"/>
    <w:rsid w:val="00526B31"/>
    <w:pPr>
      <w:widowControl w:val="0"/>
      <w:autoSpaceDE w:val="0"/>
      <w:autoSpaceDN w:val="0"/>
      <w:adjustRightInd w:val="0"/>
    </w:pPr>
    <w:rPr>
      <w:rFonts w:ascii="Lucida Sans Unicode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1E06F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1E06FD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6D1701"/>
    <w:rPr>
      <w:color w:val="0000FF"/>
      <w:u w:val="single"/>
    </w:rPr>
  </w:style>
  <w:style w:type="character" w:styleId="a9">
    <w:name w:val="Strong"/>
    <w:basedOn w:val="a0"/>
    <w:uiPriority w:val="22"/>
    <w:qFormat/>
    <w:rsid w:val="00F024D5"/>
    <w:rPr>
      <w:b/>
      <w:bCs/>
    </w:rPr>
  </w:style>
  <w:style w:type="paragraph" w:styleId="aa">
    <w:name w:val="List Paragraph"/>
    <w:basedOn w:val="a"/>
    <w:uiPriority w:val="34"/>
    <w:qFormat/>
    <w:rsid w:val="000C1A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7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exp:56013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0DF3EC-0457-451E-BCEF-7A4F2C114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6386</TotalTime>
  <Pages>8</Pages>
  <Words>2273</Words>
  <Characters>12960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МЕЖГОСУДАРСТВЕННЫЙ СТАТИСТИЧЕСКИЙ КОМИТЕТ</vt:lpstr>
    </vt:vector>
  </TitlesOfParts>
  <Company>CISSTAT</Company>
  <LinksUpToDate>false</LinksUpToDate>
  <CharactersWithSpaces>15203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МЕЖГОСУДАРСТВЕННЫЙ СТАТИСТИЧЕСКИЙ КОМИТЕТ</dc:title>
  <dc:creator>Гвоздицин Александр свет Геннадьевич</dc:creator>
  <cp:lastModifiedBy>Admin</cp:lastModifiedBy>
  <cp:revision>330</cp:revision>
  <cp:lastPrinted>2025-12-22T07:04:00Z</cp:lastPrinted>
  <dcterms:created xsi:type="dcterms:W3CDTF">2025-02-17T13:41:00Z</dcterms:created>
  <dcterms:modified xsi:type="dcterms:W3CDTF">2025-12-23T06:03:00Z</dcterms:modified>
</cp:coreProperties>
</file>